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78" w:rsidRDefault="00B368F2" w:rsidP="00B368F2">
      <w:pPr>
        <w:pStyle w:val="2"/>
        <w:tabs>
          <w:tab w:val="left" w:pos="5760"/>
        </w:tabs>
        <w:spacing w:after="0" w:line="240" w:lineRule="auto"/>
        <w:ind w:left="42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="004B7178" w:rsidRPr="00FC0207">
        <w:rPr>
          <w:b/>
          <w:sz w:val="28"/>
          <w:szCs w:val="28"/>
        </w:rPr>
        <w:t xml:space="preserve">Тезисы к </w:t>
      </w:r>
      <w:r>
        <w:rPr>
          <w:b/>
          <w:sz w:val="28"/>
          <w:szCs w:val="28"/>
        </w:rPr>
        <w:t>докладу</w:t>
      </w:r>
    </w:p>
    <w:p w:rsidR="00B368F2" w:rsidRDefault="00B368F2" w:rsidP="00B368F2">
      <w:pPr>
        <w:pStyle w:val="2"/>
        <w:tabs>
          <w:tab w:val="left" w:pos="5760"/>
        </w:tabs>
        <w:spacing w:after="0" w:line="240" w:lineRule="auto"/>
        <w:ind w:left="42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6 мая 2015 года</w:t>
      </w:r>
    </w:p>
    <w:p w:rsidR="00B368F2" w:rsidRDefault="00B368F2" w:rsidP="004B7178">
      <w:pPr>
        <w:pStyle w:val="2"/>
        <w:tabs>
          <w:tab w:val="left" w:pos="5760"/>
        </w:tabs>
        <w:spacing w:after="0" w:line="240" w:lineRule="auto"/>
        <w:ind w:left="425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г.Геленджик, ул.Революционная, 1</w:t>
      </w:r>
    </w:p>
    <w:p w:rsidR="004B7178" w:rsidRDefault="00B368F2" w:rsidP="00B368F2">
      <w:pPr>
        <w:pStyle w:val="2"/>
        <w:tabs>
          <w:tab w:val="left" w:pos="5760"/>
        </w:tabs>
        <w:spacing w:after="0" w:line="240" w:lineRule="auto"/>
        <w:ind w:left="42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4B7178">
        <w:rPr>
          <w:b/>
          <w:sz w:val="28"/>
          <w:szCs w:val="28"/>
        </w:rPr>
        <w:t>О.Ф. Таран</w:t>
      </w:r>
    </w:p>
    <w:p w:rsidR="004B7178" w:rsidRDefault="004B7178" w:rsidP="004B7178">
      <w:pPr>
        <w:pStyle w:val="2"/>
        <w:tabs>
          <w:tab w:val="left" w:pos="5760"/>
        </w:tabs>
        <w:spacing w:after="0" w:line="240" w:lineRule="auto"/>
        <w:ind w:left="4253"/>
        <w:jc w:val="right"/>
        <w:rPr>
          <w:b/>
          <w:sz w:val="28"/>
          <w:szCs w:val="28"/>
        </w:rPr>
      </w:pPr>
    </w:p>
    <w:p w:rsidR="004B7178" w:rsidRPr="00FC0207" w:rsidRDefault="004B7178" w:rsidP="004B7178">
      <w:pPr>
        <w:pStyle w:val="2"/>
        <w:tabs>
          <w:tab w:val="left" w:pos="5760"/>
        </w:tabs>
        <w:spacing w:after="0" w:line="240" w:lineRule="auto"/>
        <w:ind w:left="4253"/>
        <w:jc w:val="center"/>
        <w:rPr>
          <w:b/>
          <w:sz w:val="28"/>
          <w:szCs w:val="28"/>
        </w:rPr>
      </w:pPr>
    </w:p>
    <w:p w:rsidR="004B7178" w:rsidRPr="00FC0207" w:rsidRDefault="004B7178" w:rsidP="004B7178">
      <w:pPr>
        <w:pStyle w:val="2"/>
        <w:tabs>
          <w:tab w:val="left" w:pos="5760"/>
        </w:tabs>
        <w:spacing w:after="0" w:line="240" w:lineRule="auto"/>
        <w:rPr>
          <w:b/>
          <w:sz w:val="28"/>
          <w:szCs w:val="28"/>
        </w:rPr>
      </w:pPr>
    </w:p>
    <w:p w:rsidR="004B7178" w:rsidRDefault="004B7178" w:rsidP="004B7178">
      <w:pPr>
        <w:pStyle w:val="2"/>
        <w:tabs>
          <w:tab w:val="left" w:pos="5760"/>
        </w:tabs>
        <w:spacing w:after="0" w:line="240" w:lineRule="auto"/>
        <w:jc w:val="center"/>
        <w:rPr>
          <w:b/>
          <w:sz w:val="28"/>
          <w:szCs w:val="28"/>
        </w:rPr>
      </w:pPr>
      <w:r w:rsidRPr="00FC020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Контрольные функции финансового управления администрации муниципального образования город-курорт Геленджик  в сфере закупок товаров, работ, услуг, итоги </w:t>
      </w:r>
      <w:r w:rsidR="00425E98">
        <w:rPr>
          <w:b/>
          <w:sz w:val="28"/>
          <w:szCs w:val="28"/>
        </w:rPr>
        <w:t>проверок</w:t>
      </w:r>
    </w:p>
    <w:p w:rsidR="004B7178" w:rsidRPr="00FC0207" w:rsidRDefault="004B7178" w:rsidP="004B7178">
      <w:pPr>
        <w:pStyle w:val="2"/>
        <w:tabs>
          <w:tab w:val="left" w:pos="576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 2014 год и 1 квартал 2015 года»</w:t>
      </w:r>
    </w:p>
    <w:p w:rsidR="004B7178" w:rsidRDefault="004B7178" w:rsidP="004B7178">
      <w:pPr>
        <w:spacing w:line="360" w:lineRule="auto"/>
        <w:jc w:val="center"/>
        <w:rPr>
          <w:b/>
          <w:sz w:val="40"/>
          <w:szCs w:val="40"/>
        </w:rPr>
      </w:pPr>
    </w:p>
    <w:p w:rsidR="004B7178" w:rsidRDefault="004B7178" w:rsidP="004B7178">
      <w:pPr>
        <w:spacing w:line="360" w:lineRule="auto"/>
        <w:jc w:val="center"/>
        <w:rPr>
          <w:b/>
          <w:sz w:val="40"/>
          <w:szCs w:val="40"/>
        </w:rPr>
      </w:pPr>
      <w:r w:rsidRPr="00E3495E">
        <w:rPr>
          <w:b/>
          <w:sz w:val="40"/>
          <w:szCs w:val="40"/>
        </w:rPr>
        <w:t>Добрый день</w:t>
      </w:r>
      <w:r w:rsidR="00425E98">
        <w:rPr>
          <w:b/>
          <w:sz w:val="40"/>
          <w:szCs w:val="40"/>
        </w:rPr>
        <w:t>,</w:t>
      </w:r>
      <w:r w:rsidRPr="00E3495E">
        <w:rPr>
          <w:b/>
          <w:sz w:val="40"/>
          <w:szCs w:val="40"/>
        </w:rPr>
        <w:t xml:space="preserve"> уважаемые коллеги!</w:t>
      </w:r>
    </w:p>
    <w:p w:rsidR="005A6FD6" w:rsidRDefault="004B7178" w:rsidP="004B7178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2014 год стал переломным в реформировании государственных и муниципальных закупок в России. С 1 января 2014 года мы все работаем по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нужд», который заменил действовавший 8 лет Федеральный закон от 21 июля 2005 года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4B7178" w:rsidRDefault="00425E98" w:rsidP="004B7178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Новый</w:t>
      </w:r>
      <w:r w:rsidR="004B7178">
        <w:rPr>
          <w:sz w:val="40"/>
          <w:szCs w:val="40"/>
        </w:rPr>
        <w:t xml:space="preserve"> закон расширил систему контроля.</w:t>
      </w:r>
    </w:p>
    <w:p w:rsidR="001B410A" w:rsidRDefault="001B410A" w:rsidP="001B410A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Пунктом 1 части 1 статьи 99 «Контроль в сфере закупок» определено, что контроль в сфере закупок осуществляют федеральный орган исполнительной власти, уполномоченный на осуществления контроля в сфере закупок – УФАС России, орган </w:t>
      </w:r>
      <w:r>
        <w:rPr>
          <w:sz w:val="40"/>
          <w:szCs w:val="40"/>
        </w:rPr>
        <w:lastRenderedPageBreak/>
        <w:t>исполнительной власти субъекта Российской Федерации – министерство экономики Краснодарского края и органы местного самоуправления городского округа, уполномоченные на осуществления контроля в сфере закупок – финансовое управление администрации муниципального образования город-курорт Геленджик.</w:t>
      </w:r>
    </w:p>
    <w:p w:rsidR="001B410A" w:rsidRDefault="001B410A" w:rsidP="001B410A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Остановлюсь на контроле в сфере закупок, который осуществляет финансовое управление администрации муниципального образования город-курорт Геленджик.</w:t>
      </w:r>
    </w:p>
    <w:p w:rsidR="001B410A" w:rsidRDefault="001B410A" w:rsidP="001B410A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В рамках осуществления контроля в сфере закупок финансовое управление проводит:</w:t>
      </w:r>
      <w:r>
        <w:rPr>
          <w:sz w:val="40"/>
          <w:szCs w:val="40"/>
        </w:rPr>
        <w:tab/>
      </w:r>
    </w:p>
    <w:p w:rsidR="001B410A" w:rsidRDefault="001B410A" w:rsidP="001B410A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-согласование возможности заключения контракта с единственным поставщиком;</w:t>
      </w:r>
    </w:p>
    <w:p w:rsidR="001B410A" w:rsidRDefault="001B410A" w:rsidP="001B410A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-плановые и внеплановые проверки;</w:t>
      </w:r>
    </w:p>
    <w:p w:rsidR="001B410A" w:rsidRDefault="001B410A" w:rsidP="001B410A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-рассмотрение жалоб в сфере закупок.</w:t>
      </w:r>
    </w:p>
    <w:p w:rsidR="00BE089C" w:rsidRPr="00425E98" w:rsidRDefault="00BE089C" w:rsidP="001B410A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 целях выполнения контрольной функции в сфере закупок приказами финансового управления администрации муниципального образования город-курорт Геленджик утверждены Порядки относительно указанных функций, которые размещены </w:t>
      </w:r>
      <w:r w:rsidR="00425E98">
        <w:rPr>
          <w:sz w:val="40"/>
          <w:szCs w:val="40"/>
        </w:rPr>
        <w:t>на сайте финансового управления (</w:t>
      </w:r>
      <w:r w:rsidR="00425E98">
        <w:rPr>
          <w:sz w:val="40"/>
          <w:szCs w:val="40"/>
          <w:lang w:val="en-US"/>
        </w:rPr>
        <w:t>fingelen</w:t>
      </w:r>
      <w:r w:rsidR="00425E98" w:rsidRPr="00425E98">
        <w:rPr>
          <w:sz w:val="40"/>
          <w:szCs w:val="40"/>
        </w:rPr>
        <w:t>.</w:t>
      </w:r>
      <w:r w:rsidR="00425E98">
        <w:rPr>
          <w:sz w:val="40"/>
          <w:szCs w:val="40"/>
          <w:lang w:val="en-US"/>
        </w:rPr>
        <w:t>org</w:t>
      </w:r>
      <w:r w:rsidR="00425E98" w:rsidRPr="00425E98">
        <w:rPr>
          <w:sz w:val="40"/>
          <w:szCs w:val="40"/>
        </w:rPr>
        <w:t>).</w:t>
      </w:r>
    </w:p>
    <w:p w:rsidR="00BE089C" w:rsidRDefault="00BE089C" w:rsidP="001B410A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Теперь коротко хочу остановиться на каждой функции отдельно.</w:t>
      </w:r>
    </w:p>
    <w:p w:rsidR="00BE089C" w:rsidRDefault="00BE089C" w:rsidP="001B410A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Относительно реализации </w:t>
      </w:r>
      <w:r w:rsidRPr="00BE089C">
        <w:rPr>
          <w:b/>
          <w:sz w:val="40"/>
          <w:szCs w:val="40"/>
        </w:rPr>
        <w:t>функции по согласованию возможности заключения контракта с единственным поставщиком</w:t>
      </w:r>
      <w:r>
        <w:rPr>
          <w:sz w:val="40"/>
          <w:szCs w:val="40"/>
        </w:rPr>
        <w:t>.</w:t>
      </w:r>
    </w:p>
    <w:p w:rsidR="00BE089C" w:rsidRDefault="00BE089C" w:rsidP="001B410A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 целях выполнения этой функции приказом финансового управления </w:t>
      </w:r>
      <w:r w:rsidR="00425E98">
        <w:rPr>
          <w:sz w:val="40"/>
          <w:szCs w:val="40"/>
        </w:rPr>
        <w:t xml:space="preserve">администрации </w:t>
      </w:r>
      <w:r>
        <w:rPr>
          <w:sz w:val="40"/>
          <w:szCs w:val="40"/>
        </w:rPr>
        <w:t>муниципального образования город-курорт Геленджик от 9 января 2014 года № 2</w:t>
      </w:r>
      <w:r w:rsidR="00425E98">
        <w:rPr>
          <w:sz w:val="40"/>
          <w:szCs w:val="40"/>
        </w:rPr>
        <w:t xml:space="preserve"> утвержден П</w:t>
      </w:r>
      <w:r>
        <w:rPr>
          <w:sz w:val="40"/>
          <w:szCs w:val="40"/>
        </w:rPr>
        <w:t xml:space="preserve">орядок согласования возможности заключения контракта с единственным </w:t>
      </w:r>
      <w:r>
        <w:rPr>
          <w:sz w:val="40"/>
          <w:szCs w:val="40"/>
        </w:rPr>
        <w:lastRenderedPageBreak/>
        <w:t>поставщиком (подрядчиком, исполнителем) и образована комиссия по согласованию</w:t>
      </w:r>
      <w:r w:rsidR="00425E98" w:rsidRPr="00425E98">
        <w:rPr>
          <w:sz w:val="40"/>
          <w:szCs w:val="40"/>
        </w:rPr>
        <w:t xml:space="preserve"> </w:t>
      </w:r>
      <w:r w:rsidR="00425E98">
        <w:rPr>
          <w:sz w:val="40"/>
          <w:szCs w:val="40"/>
        </w:rPr>
        <w:t>единственного поставщика (подрядчика, исполнителя)</w:t>
      </w:r>
      <w:r>
        <w:rPr>
          <w:sz w:val="40"/>
          <w:szCs w:val="40"/>
        </w:rPr>
        <w:t>.</w:t>
      </w:r>
    </w:p>
    <w:p w:rsidR="00FF3D74" w:rsidRDefault="00FF3D74" w:rsidP="001B410A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ab/>
        <w:t xml:space="preserve">Финансовое управление осуществляет согласование в целях обеспечения нужд </w:t>
      </w:r>
      <w:r w:rsidR="00425E98">
        <w:rPr>
          <w:sz w:val="40"/>
          <w:szCs w:val="40"/>
        </w:rPr>
        <w:t xml:space="preserve">муниципальных учреждений </w:t>
      </w:r>
      <w:r>
        <w:rPr>
          <w:sz w:val="40"/>
          <w:szCs w:val="40"/>
        </w:rPr>
        <w:t>муниципального образования город-курорт Геленджик.</w:t>
      </w:r>
    </w:p>
    <w:p w:rsidR="00FF3D74" w:rsidRDefault="0038243A" w:rsidP="003824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Если ранее мы согласовывали единственного поставщика при признание несостоявшимися открытого конкурса, конкурса с ограниченным участием, двухэтапного конкурса, повторного конкурса, электронного аукциона, запроса котировок, запроса предложений, то</w:t>
      </w:r>
      <w:r w:rsidR="00FF3D74">
        <w:rPr>
          <w:sz w:val="40"/>
          <w:szCs w:val="40"/>
        </w:rPr>
        <w:t xml:space="preserve"> </w:t>
      </w:r>
      <w:r>
        <w:rPr>
          <w:sz w:val="40"/>
          <w:szCs w:val="40"/>
        </w:rPr>
        <w:t>после</w:t>
      </w:r>
      <w:r w:rsidR="00FF3D74">
        <w:rPr>
          <w:sz w:val="40"/>
          <w:szCs w:val="40"/>
        </w:rPr>
        <w:t xml:space="preserve"> вступления в силу Федерального закона от 31 декабря 2014 года № 49</w:t>
      </w:r>
      <w:r w:rsidR="00E11AB5">
        <w:rPr>
          <w:sz w:val="40"/>
          <w:szCs w:val="40"/>
          <w:lang w:val="en-US"/>
        </w:rPr>
        <w:t>8</w:t>
      </w:r>
      <w:bookmarkStart w:id="0" w:name="_GoBack"/>
      <w:bookmarkEnd w:id="0"/>
      <w:r w:rsidR="00FF3D74">
        <w:rPr>
          <w:sz w:val="40"/>
          <w:szCs w:val="40"/>
        </w:rPr>
        <w:t xml:space="preserve"> </w:t>
      </w:r>
      <w:r>
        <w:rPr>
          <w:sz w:val="40"/>
          <w:szCs w:val="40"/>
        </w:rPr>
        <w:t>– ФЗ</w:t>
      </w:r>
      <w:r w:rsidR="00B56B09">
        <w:rPr>
          <w:sz w:val="40"/>
          <w:szCs w:val="40"/>
        </w:rPr>
        <w:t xml:space="preserve"> </w:t>
      </w:r>
      <w:r w:rsidR="00B56B09">
        <w:rPr>
          <w:rFonts w:eastAsiaTheme="minorHAnsi"/>
          <w:sz w:val="40"/>
          <w:szCs w:val="40"/>
          <w:lang w:eastAsia="en-US"/>
        </w:rPr>
        <w:t>согласование единственного поставщика при признание несостоявшимися</w:t>
      </w:r>
      <w:r w:rsidR="00B56B09" w:rsidRPr="00B56B09">
        <w:rPr>
          <w:rFonts w:eastAsiaTheme="minorHAnsi"/>
          <w:sz w:val="40"/>
          <w:szCs w:val="40"/>
          <w:lang w:eastAsia="en-US"/>
        </w:rPr>
        <w:t xml:space="preserve"> </w:t>
      </w:r>
      <w:r w:rsidR="00B56B09">
        <w:rPr>
          <w:rFonts w:eastAsiaTheme="minorHAnsi"/>
          <w:sz w:val="40"/>
          <w:szCs w:val="40"/>
          <w:lang w:eastAsia="en-US"/>
        </w:rPr>
        <w:t>электронного аукциона, запроса котировок не требуется.</w:t>
      </w:r>
    </w:p>
    <w:p w:rsidR="00B56B09" w:rsidRDefault="00B56B09" w:rsidP="003824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Данная норма закреплена пунктом 25 части 1 статьи 93 44-ФЗ.</w:t>
      </w:r>
    </w:p>
    <w:p w:rsidR="00B56B09" w:rsidRDefault="00B56B09" w:rsidP="003824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 xml:space="preserve">За 2014 год </w:t>
      </w:r>
      <w:r w:rsidR="00651117">
        <w:rPr>
          <w:rFonts w:eastAsiaTheme="minorHAnsi"/>
          <w:sz w:val="40"/>
          <w:szCs w:val="40"/>
          <w:lang w:eastAsia="en-US"/>
        </w:rPr>
        <w:t xml:space="preserve"> в финансовое управление поступило</w:t>
      </w:r>
      <w:r w:rsidR="007A0340">
        <w:rPr>
          <w:rFonts w:eastAsiaTheme="minorHAnsi"/>
          <w:sz w:val="40"/>
          <w:szCs w:val="40"/>
          <w:lang w:eastAsia="en-US"/>
        </w:rPr>
        <w:t xml:space="preserve"> 299 обращений  о согласовании единственного поставщика, по результатам рассмотрениям материалов более 12% из них получили отказ в возможности согласования.</w:t>
      </w:r>
    </w:p>
    <w:p w:rsidR="007A0340" w:rsidRDefault="000A35DD" w:rsidP="0038243A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40"/>
          <w:szCs w:val="40"/>
          <w:lang w:eastAsia="en-US"/>
        </w:rPr>
      </w:pPr>
      <w:r>
        <w:rPr>
          <w:rFonts w:eastAsiaTheme="minorHAnsi"/>
          <w:b/>
          <w:sz w:val="40"/>
          <w:szCs w:val="40"/>
          <w:lang w:eastAsia="en-US"/>
        </w:rPr>
        <w:t>Следующая функция</w:t>
      </w:r>
      <w:r w:rsidR="00425E98">
        <w:rPr>
          <w:rFonts w:eastAsiaTheme="minorHAnsi"/>
          <w:b/>
          <w:sz w:val="40"/>
          <w:szCs w:val="40"/>
          <w:lang w:eastAsia="en-US"/>
        </w:rPr>
        <w:t xml:space="preserve"> </w:t>
      </w:r>
      <w:r w:rsidRPr="000A35DD">
        <w:rPr>
          <w:rFonts w:eastAsiaTheme="minorHAnsi"/>
          <w:b/>
          <w:sz w:val="40"/>
          <w:szCs w:val="40"/>
          <w:lang w:eastAsia="en-US"/>
        </w:rPr>
        <w:t>– это проведение проверок.</w:t>
      </w:r>
    </w:p>
    <w:p w:rsidR="00B85DD0" w:rsidRDefault="00BB4712" w:rsidP="003824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В целях выполнения данной функции приказом</w:t>
      </w:r>
      <w:r w:rsidR="00B85DD0">
        <w:rPr>
          <w:rFonts w:eastAsiaTheme="minorHAnsi"/>
          <w:sz w:val="40"/>
          <w:szCs w:val="40"/>
          <w:lang w:eastAsia="en-US"/>
        </w:rPr>
        <w:t xml:space="preserve"> финансового управления (</w:t>
      </w:r>
      <w:r>
        <w:rPr>
          <w:rFonts w:eastAsiaTheme="minorHAnsi"/>
          <w:sz w:val="40"/>
          <w:szCs w:val="40"/>
          <w:lang w:eastAsia="en-US"/>
        </w:rPr>
        <w:t>от</w:t>
      </w:r>
      <w:r w:rsidR="00B85DD0">
        <w:rPr>
          <w:rFonts w:eastAsiaTheme="minorHAnsi"/>
          <w:sz w:val="40"/>
          <w:szCs w:val="40"/>
          <w:lang w:eastAsia="en-US"/>
        </w:rPr>
        <w:t xml:space="preserve"> 9 января 2014 года № 1) утвержден порядок проведения плановых проверок в сфере закупок.</w:t>
      </w:r>
    </w:p>
    <w:p w:rsidR="00BB4712" w:rsidRDefault="00B85DD0" w:rsidP="003824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 xml:space="preserve">В соответствии с данным приказом план проверок заказчиков </w:t>
      </w:r>
      <w:r w:rsidR="00425E98">
        <w:rPr>
          <w:rFonts w:eastAsiaTheme="minorHAnsi"/>
          <w:sz w:val="40"/>
          <w:szCs w:val="40"/>
          <w:lang w:eastAsia="en-US"/>
        </w:rPr>
        <w:t xml:space="preserve">также </w:t>
      </w:r>
      <w:r>
        <w:rPr>
          <w:rFonts w:eastAsiaTheme="minorHAnsi"/>
          <w:sz w:val="40"/>
          <w:szCs w:val="40"/>
          <w:lang w:eastAsia="en-US"/>
        </w:rPr>
        <w:t>утвержден приказом</w:t>
      </w:r>
      <w:r w:rsidR="00425E98">
        <w:rPr>
          <w:rFonts w:eastAsiaTheme="minorHAnsi"/>
          <w:sz w:val="40"/>
          <w:szCs w:val="40"/>
          <w:lang w:eastAsia="en-US"/>
        </w:rPr>
        <w:t xml:space="preserve"> финансового управления</w:t>
      </w:r>
      <w:r>
        <w:rPr>
          <w:rFonts w:eastAsiaTheme="minorHAnsi"/>
          <w:sz w:val="40"/>
          <w:szCs w:val="40"/>
          <w:lang w:eastAsia="en-US"/>
        </w:rPr>
        <w:t xml:space="preserve"> и размещен на официальном сайте Российской Федерации для размещения информации о размещении заказов</w:t>
      </w:r>
      <w:r w:rsidRPr="00B85DD0">
        <w:rPr>
          <w:rFonts w:eastAsiaTheme="minorHAnsi"/>
          <w:sz w:val="40"/>
          <w:szCs w:val="40"/>
          <w:lang w:eastAsia="en-US"/>
        </w:rPr>
        <w:t xml:space="preserve"> </w:t>
      </w:r>
      <w:hyperlink r:id="rId6" w:history="1">
        <w:r w:rsidRPr="007F7120">
          <w:rPr>
            <w:rStyle w:val="a3"/>
            <w:rFonts w:eastAsiaTheme="minorHAnsi"/>
            <w:sz w:val="40"/>
            <w:szCs w:val="40"/>
            <w:lang w:val="en-US" w:eastAsia="en-US"/>
          </w:rPr>
          <w:t>www</w:t>
        </w:r>
        <w:r w:rsidRPr="007F7120">
          <w:rPr>
            <w:rStyle w:val="a3"/>
            <w:rFonts w:eastAsiaTheme="minorHAnsi"/>
            <w:sz w:val="40"/>
            <w:szCs w:val="40"/>
            <w:lang w:eastAsia="en-US"/>
          </w:rPr>
          <w:t>.</w:t>
        </w:r>
        <w:r w:rsidRPr="007F7120">
          <w:rPr>
            <w:rStyle w:val="a3"/>
            <w:rFonts w:eastAsiaTheme="minorHAnsi"/>
            <w:sz w:val="40"/>
            <w:szCs w:val="40"/>
            <w:lang w:val="en-US" w:eastAsia="en-US"/>
          </w:rPr>
          <w:t>zakupki</w:t>
        </w:r>
        <w:r w:rsidRPr="007F7120">
          <w:rPr>
            <w:rStyle w:val="a3"/>
            <w:rFonts w:eastAsiaTheme="minorHAnsi"/>
            <w:sz w:val="40"/>
            <w:szCs w:val="40"/>
            <w:lang w:eastAsia="en-US"/>
          </w:rPr>
          <w:t>.</w:t>
        </w:r>
        <w:r w:rsidRPr="007F7120">
          <w:rPr>
            <w:rStyle w:val="a3"/>
            <w:rFonts w:eastAsiaTheme="minorHAnsi"/>
            <w:sz w:val="40"/>
            <w:szCs w:val="40"/>
            <w:lang w:val="en-US" w:eastAsia="en-US"/>
          </w:rPr>
          <w:t>gov</w:t>
        </w:r>
        <w:r w:rsidRPr="007F7120">
          <w:rPr>
            <w:rStyle w:val="a3"/>
            <w:rFonts w:eastAsiaTheme="minorHAnsi"/>
            <w:sz w:val="40"/>
            <w:szCs w:val="40"/>
            <w:lang w:eastAsia="en-US"/>
          </w:rPr>
          <w:t>.</w:t>
        </w:r>
        <w:r w:rsidRPr="007F7120">
          <w:rPr>
            <w:rStyle w:val="a3"/>
            <w:rFonts w:eastAsiaTheme="minorHAnsi"/>
            <w:sz w:val="40"/>
            <w:szCs w:val="40"/>
            <w:lang w:val="en-US" w:eastAsia="en-US"/>
          </w:rPr>
          <w:t>ru</w:t>
        </w:r>
      </w:hyperlink>
      <w:r w:rsidRPr="00B85DD0">
        <w:rPr>
          <w:rFonts w:eastAsiaTheme="minorHAnsi"/>
          <w:sz w:val="40"/>
          <w:szCs w:val="40"/>
          <w:u w:val="single"/>
          <w:lang w:eastAsia="en-US"/>
        </w:rPr>
        <w:t xml:space="preserve"> </w:t>
      </w:r>
      <w:r>
        <w:rPr>
          <w:rFonts w:eastAsiaTheme="minorHAnsi"/>
          <w:sz w:val="40"/>
          <w:szCs w:val="40"/>
          <w:lang w:eastAsia="en-US"/>
        </w:rPr>
        <w:t>и сайте финансового управления муниципального обр</w:t>
      </w:r>
      <w:r w:rsidR="00425E98">
        <w:rPr>
          <w:rFonts w:eastAsiaTheme="minorHAnsi"/>
          <w:sz w:val="40"/>
          <w:szCs w:val="40"/>
          <w:lang w:eastAsia="en-US"/>
        </w:rPr>
        <w:t xml:space="preserve">азования город-курорт Геленджик. </w:t>
      </w:r>
      <w:r w:rsidRPr="00B85DD0">
        <w:rPr>
          <w:rFonts w:eastAsiaTheme="minorHAnsi"/>
          <w:sz w:val="40"/>
          <w:szCs w:val="40"/>
          <w:lang w:eastAsia="en-US"/>
        </w:rPr>
        <w:t xml:space="preserve">В ближайшее время </w:t>
      </w:r>
      <w:r w:rsidR="00425E98">
        <w:rPr>
          <w:rFonts w:eastAsiaTheme="minorHAnsi"/>
          <w:sz w:val="40"/>
          <w:szCs w:val="40"/>
          <w:lang w:eastAsia="en-US"/>
        </w:rPr>
        <w:t>будет размещен</w:t>
      </w:r>
      <w:r w:rsidRPr="00B85DD0">
        <w:rPr>
          <w:rFonts w:eastAsiaTheme="minorHAnsi"/>
          <w:sz w:val="40"/>
          <w:szCs w:val="40"/>
          <w:lang w:eastAsia="en-US"/>
        </w:rPr>
        <w:t xml:space="preserve"> план проверок на 2 полугодие 2015 года.</w:t>
      </w:r>
    </w:p>
    <w:p w:rsidR="00B85DD0" w:rsidRDefault="00425E98" w:rsidP="003824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З</w:t>
      </w:r>
      <w:r w:rsidR="00B85DD0">
        <w:rPr>
          <w:rFonts w:eastAsiaTheme="minorHAnsi"/>
          <w:sz w:val="40"/>
          <w:szCs w:val="40"/>
          <w:lang w:eastAsia="en-US"/>
        </w:rPr>
        <w:t xml:space="preserve">а 7 дней </w:t>
      </w:r>
      <w:r>
        <w:rPr>
          <w:rFonts w:eastAsiaTheme="minorHAnsi"/>
          <w:sz w:val="40"/>
          <w:szCs w:val="40"/>
          <w:lang w:eastAsia="en-US"/>
        </w:rPr>
        <w:t>до выхода на проверку заказчик</w:t>
      </w:r>
      <w:r w:rsidR="00B85DD0">
        <w:rPr>
          <w:rFonts w:eastAsiaTheme="minorHAnsi"/>
          <w:sz w:val="40"/>
          <w:szCs w:val="40"/>
          <w:lang w:eastAsia="en-US"/>
        </w:rPr>
        <w:t xml:space="preserve"> </w:t>
      </w:r>
      <w:r>
        <w:rPr>
          <w:rFonts w:eastAsiaTheme="minorHAnsi"/>
          <w:sz w:val="40"/>
          <w:szCs w:val="40"/>
          <w:lang w:eastAsia="en-US"/>
        </w:rPr>
        <w:t>уведомляется</w:t>
      </w:r>
      <w:r w:rsidRPr="00425E98">
        <w:rPr>
          <w:rFonts w:eastAsiaTheme="minorHAnsi"/>
          <w:sz w:val="40"/>
          <w:szCs w:val="40"/>
          <w:lang w:eastAsia="en-US"/>
        </w:rPr>
        <w:t xml:space="preserve"> </w:t>
      </w:r>
      <w:r>
        <w:rPr>
          <w:rFonts w:eastAsiaTheme="minorHAnsi"/>
          <w:sz w:val="40"/>
          <w:szCs w:val="40"/>
          <w:lang w:eastAsia="en-US"/>
        </w:rPr>
        <w:t>о предстоящей плановой проверке, при этом мы п</w:t>
      </w:r>
      <w:r w:rsidR="00B85DD0">
        <w:rPr>
          <w:rFonts w:eastAsiaTheme="minorHAnsi"/>
          <w:sz w:val="40"/>
          <w:szCs w:val="40"/>
          <w:lang w:eastAsia="en-US"/>
        </w:rPr>
        <w:t>росим заказчика подготовить следующие документы:</w:t>
      </w:r>
    </w:p>
    <w:p w:rsidR="00B85DD0" w:rsidRDefault="00C51D92" w:rsidP="003824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u w:val="single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п</w:t>
      </w:r>
      <w:r w:rsidR="00113F35">
        <w:rPr>
          <w:rFonts w:eastAsiaTheme="minorHAnsi"/>
          <w:sz w:val="40"/>
          <w:szCs w:val="40"/>
          <w:lang w:eastAsia="en-US"/>
        </w:rPr>
        <w:t>лан-график закупок на 2014 год и 2015 год</w:t>
      </w:r>
      <w:r>
        <w:rPr>
          <w:rFonts w:eastAsiaTheme="minorHAnsi"/>
          <w:sz w:val="40"/>
          <w:szCs w:val="40"/>
          <w:lang w:eastAsia="en-US"/>
        </w:rPr>
        <w:t xml:space="preserve"> (с подтверждением даты публикации на официальном сайте </w:t>
      </w:r>
      <w:hyperlink r:id="rId7" w:history="1">
        <w:r w:rsidRPr="007F7120">
          <w:rPr>
            <w:rStyle w:val="a3"/>
            <w:rFonts w:eastAsiaTheme="minorHAnsi"/>
            <w:sz w:val="40"/>
            <w:szCs w:val="40"/>
            <w:lang w:val="en-US" w:eastAsia="en-US"/>
          </w:rPr>
          <w:t>www</w:t>
        </w:r>
        <w:r w:rsidRPr="007F7120">
          <w:rPr>
            <w:rStyle w:val="a3"/>
            <w:rFonts w:eastAsiaTheme="minorHAnsi"/>
            <w:sz w:val="40"/>
            <w:szCs w:val="40"/>
            <w:lang w:eastAsia="en-US"/>
          </w:rPr>
          <w:t>.</w:t>
        </w:r>
        <w:r w:rsidRPr="007F7120">
          <w:rPr>
            <w:rStyle w:val="a3"/>
            <w:rFonts w:eastAsiaTheme="minorHAnsi"/>
            <w:sz w:val="40"/>
            <w:szCs w:val="40"/>
            <w:lang w:val="en-US" w:eastAsia="en-US"/>
          </w:rPr>
          <w:t>zakupki</w:t>
        </w:r>
        <w:r w:rsidRPr="007F7120">
          <w:rPr>
            <w:rStyle w:val="a3"/>
            <w:rFonts w:eastAsiaTheme="minorHAnsi"/>
            <w:sz w:val="40"/>
            <w:szCs w:val="40"/>
            <w:lang w:eastAsia="en-US"/>
          </w:rPr>
          <w:t>.</w:t>
        </w:r>
        <w:r w:rsidRPr="007F7120">
          <w:rPr>
            <w:rStyle w:val="a3"/>
            <w:rFonts w:eastAsiaTheme="minorHAnsi"/>
            <w:sz w:val="40"/>
            <w:szCs w:val="40"/>
            <w:lang w:val="en-US" w:eastAsia="en-US"/>
          </w:rPr>
          <w:t>gov</w:t>
        </w:r>
        <w:r w:rsidRPr="007F7120">
          <w:rPr>
            <w:rStyle w:val="a3"/>
            <w:rFonts w:eastAsiaTheme="minorHAnsi"/>
            <w:sz w:val="40"/>
            <w:szCs w:val="40"/>
            <w:lang w:eastAsia="en-US"/>
          </w:rPr>
          <w:t>.</w:t>
        </w:r>
        <w:r w:rsidRPr="007F7120">
          <w:rPr>
            <w:rStyle w:val="a3"/>
            <w:rFonts w:eastAsiaTheme="minorHAnsi"/>
            <w:sz w:val="40"/>
            <w:szCs w:val="40"/>
            <w:lang w:val="en-US" w:eastAsia="en-US"/>
          </w:rPr>
          <w:t>ru</w:t>
        </w:r>
      </w:hyperlink>
      <w:r>
        <w:rPr>
          <w:rFonts w:eastAsiaTheme="minorHAnsi"/>
          <w:sz w:val="40"/>
          <w:szCs w:val="40"/>
          <w:u w:val="single"/>
          <w:lang w:eastAsia="en-US"/>
        </w:rPr>
        <w:t>);</w:t>
      </w:r>
    </w:p>
    <w:p w:rsidR="00C51D92" w:rsidRDefault="00C51D92" w:rsidP="003824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р</w:t>
      </w:r>
      <w:r w:rsidRPr="00C51D92">
        <w:rPr>
          <w:rFonts w:eastAsiaTheme="minorHAnsi"/>
          <w:sz w:val="40"/>
          <w:szCs w:val="40"/>
          <w:lang w:eastAsia="en-US"/>
        </w:rPr>
        <w:t>еестр контрактов</w:t>
      </w:r>
      <w:r w:rsidR="008E04A3">
        <w:rPr>
          <w:rFonts w:eastAsiaTheme="minorHAnsi"/>
          <w:sz w:val="40"/>
          <w:szCs w:val="40"/>
          <w:lang w:eastAsia="en-US"/>
        </w:rPr>
        <w:t xml:space="preserve"> заключенных в соответствии с  пунктами 4 и 5 статьи 93 44-ФЗ за проверяемый период.</w:t>
      </w:r>
    </w:p>
    <w:p w:rsidR="008E04A3" w:rsidRDefault="008E04A3" w:rsidP="003824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По итогам рассмотрения плана-графика  и реестра дополнительно запрашиваем конкретные размещения заказов и определения поставщиков (подрядчиков, исполнителей).</w:t>
      </w:r>
    </w:p>
    <w:p w:rsidR="00CE1296" w:rsidRPr="00C51D92" w:rsidRDefault="00CE1296" w:rsidP="003824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Проверяем заказчика выборочно. В случае выявления нарушения законодательства о контрактной системе, усматривающего признаки административног</w:t>
      </w:r>
      <w:r w:rsidR="00476DB4">
        <w:rPr>
          <w:rFonts w:eastAsiaTheme="minorHAnsi"/>
          <w:sz w:val="40"/>
          <w:szCs w:val="40"/>
          <w:lang w:eastAsia="en-US"/>
        </w:rPr>
        <w:t>о правонарушения, проверяющим после оформления</w:t>
      </w:r>
      <w:r>
        <w:rPr>
          <w:rFonts w:eastAsiaTheme="minorHAnsi"/>
          <w:sz w:val="40"/>
          <w:szCs w:val="40"/>
          <w:lang w:eastAsia="en-US"/>
        </w:rPr>
        <w:t xml:space="preserve"> акт</w:t>
      </w:r>
      <w:r w:rsidR="00476DB4">
        <w:rPr>
          <w:rFonts w:eastAsiaTheme="minorHAnsi"/>
          <w:sz w:val="40"/>
          <w:szCs w:val="40"/>
          <w:lang w:eastAsia="en-US"/>
        </w:rPr>
        <w:t>а проверки материалы с  признаками правонарушения направляются в министерство экономики  Краснодарского края  либо в Управление федеральной антимонопольной службы по Краснодарскому краю</w:t>
      </w:r>
      <w:r w:rsidR="00D518E0">
        <w:rPr>
          <w:rFonts w:eastAsiaTheme="minorHAnsi"/>
          <w:sz w:val="40"/>
          <w:szCs w:val="40"/>
          <w:lang w:eastAsia="en-US"/>
        </w:rPr>
        <w:t xml:space="preserve"> (аукционы </w:t>
      </w:r>
      <w:r w:rsidR="00425E98">
        <w:rPr>
          <w:rFonts w:eastAsiaTheme="minorHAnsi"/>
          <w:sz w:val="40"/>
          <w:szCs w:val="40"/>
          <w:lang w:eastAsia="en-US"/>
        </w:rPr>
        <w:t xml:space="preserve">- </w:t>
      </w:r>
      <w:r w:rsidR="00D518E0">
        <w:rPr>
          <w:rFonts w:eastAsiaTheme="minorHAnsi"/>
          <w:sz w:val="40"/>
          <w:szCs w:val="40"/>
          <w:lang w:eastAsia="en-US"/>
        </w:rPr>
        <w:t>в УФАС так как контроль</w:t>
      </w:r>
      <w:r w:rsidR="00425E98">
        <w:rPr>
          <w:rFonts w:eastAsiaTheme="minorHAnsi"/>
          <w:sz w:val="40"/>
          <w:szCs w:val="40"/>
          <w:lang w:eastAsia="en-US"/>
        </w:rPr>
        <w:t xml:space="preserve"> осуществляется только</w:t>
      </w:r>
      <w:r w:rsidR="00D518E0">
        <w:rPr>
          <w:rFonts w:eastAsiaTheme="minorHAnsi"/>
          <w:sz w:val="40"/>
          <w:szCs w:val="40"/>
          <w:lang w:eastAsia="en-US"/>
        </w:rPr>
        <w:t xml:space="preserve"> на федеральном уровне ч.4 ст.99 закона).</w:t>
      </w:r>
    </w:p>
    <w:p w:rsidR="00BB4712" w:rsidRDefault="000A35DD" w:rsidP="003824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Проверки проводим плановые и внеплановые.  В соответствии с Порядком проведения плановых проверок в сфере закупок утверждается план проверок заказчика на полугодие.</w:t>
      </w:r>
    </w:p>
    <w:p w:rsidR="000A35DD" w:rsidRDefault="00BB4712" w:rsidP="003824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 xml:space="preserve">По состоянию на 1 мая 2015 года за период 2014 года и </w:t>
      </w:r>
      <w:r w:rsidR="000A35DD">
        <w:rPr>
          <w:rFonts w:eastAsiaTheme="minorHAnsi"/>
          <w:sz w:val="40"/>
          <w:szCs w:val="40"/>
          <w:lang w:eastAsia="en-US"/>
        </w:rPr>
        <w:t xml:space="preserve"> </w:t>
      </w:r>
      <w:r>
        <w:rPr>
          <w:rFonts w:eastAsiaTheme="minorHAnsi"/>
          <w:sz w:val="40"/>
          <w:szCs w:val="40"/>
          <w:lang w:val="en-US" w:eastAsia="en-US"/>
        </w:rPr>
        <w:t>I</w:t>
      </w:r>
      <w:r>
        <w:rPr>
          <w:rFonts w:eastAsiaTheme="minorHAnsi"/>
          <w:sz w:val="40"/>
          <w:szCs w:val="40"/>
          <w:lang w:eastAsia="en-US"/>
        </w:rPr>
        <w:t xml:space="preserve"> квартал 2015 года проведено 14 проверок. По итогам плановых проверок был</w:t>
      </w:r>
      <w:r w:rsidR="00425E98">
        <w:rPr>
          <w:rFonts w:eastAsiaTheme="minorHAnsi"/>
          <w:sz w:val="40"/>
          <w:szCs w:val="40"/>
          <w:lang w:eastAsia="en-US"/>
        </w:rPr>
        <w:t>о</w:t>
      </w:r>
      <w:r>
        <w:rPr>
          <w:rFonts w:eastAsiaTheme="minorHAnsi"/>
          <w:sz w:val="40"/>
          <w:szCs w:val="40"/>
          <w:lang w:eastAsia="en-US"/>
        </w:rPr>
        <w:t xml:space="preserve"> возбужден</w:t>
      </w:r>
      <w:r w:rsidR="00425E98">
        <w:rPr>
          <w:rFonts w:eastAsiaTheme="minorHAnsi"/>
          <w:sz w:val="40"/>
          <w:szCs w:val="40"/>
          <w:lang w:eastAsia="en-US"/>
        </w:rPr>
        <w:t>о</w:t>
      </w:r>
      <w:r>
        <w:rPr>
          <w:rFonts w:eastAsiaTheme="minorHAnsi"/>
          <w:sz w:val="40"/>
          <w:szCs w:val="40"/>
          <w:lang w:eastAsia="en-US"/>
        </w:rPr>
        <w:t xml:space="preserve"> </w:t>
      </w:r>
      <w:r w:rsidR="00425E98">
        <w:rPr>
          <w:rFonts w:eastAsiaTheme="minorHAnsi"/>
          <w:sz w:val="40"/>
          <w:szCs w:val="40"/>
          <w:lang w:eastAsia="en-US"/>
        </w:rPr>
        <w:t xml:space="preserve">                       5 </w:t>
      </w:r>
      <w:r>
        <w:rPr>
          <w:rFonts w:eastAsiaTheme="minorHAnsi"/>
          <w:sz w:val="40"/>
          <w:szCs w:val="40"/>
          <w:lang w:eastAsia="en-US"/>
        </w:rPr>
        <w:t>административны</w:t>
      </w:r>
      <w:r w:rsidR="00425E98">
        <w:rPr>
          <w:rFonts w:eastAsiaTheme="minorHAnsi"/>
          <w:sz w:val="40"/>
          <w:szCs w:val="40"/>
          <w:lang w:eastAsia="en-US"/>
        </w:rPr>
        <w:t>х</w:t>
      </w:r>
      <w:r>
        <w:rPr>
          <w:rFonts w:eastAsiaTheme="minorHAnsi"/>
          <w:sz w:val="40"/>
          <w:szCs w:val="40"/>
          <w:lang w:eastAsia="en-US"/>
        </w:rPr>
        <w:t xml:space="preserve"> дел.  </w:t>
      </w:r>
    </w:p>
    <w:p w:rsidR="00751F52" w:rsidRDefault="00751F52" w:rsidP="003824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 xml:space="preserve">В целях выполнения функции по проведению внеплановых проверок приказом </w:t>
      </w:r>
      <w:r w:rsidR="001408E8">
        <w:rPr>
          <w:rFonts w:eastAsiaTheme="minorHAnsi"/>
          <w:sz w:val="40"/>
          <w:szCs w:val="40"/>
          <w:lang w:eastAsia="en-US"/>
        </w:rPr>
        <w:t xml:space="preserve">финансового управления </w:t>
      </w:r>
      <w:r>
        <w:rPr>
          <w:rFonts w:eastAsiaTheme="minorHAnsi"/>
          <w:sz w:val="40"/>
          <w:szCs w:val="40"/>
          <w:lang w:eastAsia="en-US"/>
        </w:rPr>
        <w:t xml:space="preserve">от 25 февраля 2014 года № 10 утвержден Порядок проведения внеплановых проверок в сфере закупок. </w:t>
      </w:r>
    </w:p>
    <w:p w:rsidR="00751F52" w:rsidRDefault="001408E8" w:rsidP="003824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Внеплановая проверка проводит</w:t>
      </w:r>
      <w:r w:rsidR="00751F52">
        <w:rPr>
          <w:rFonts w:eastAsiaTheme="minorHAnsi"/>
          <w:sz w:val="40"/>
          <w:szCs w:val="40"/>
          <w:lang w:eastAsia="en-US"/>
        </w:rPr>
        <w:t>ся в случае получения обращения от участника закупки с жалобой, поступления информации о нарушении законодательства о контрактной системе или истечения срока исполнения ранее выданного предписания.</w:t>
      </w:r>
    </w:p>
    <w:p w:rsidR="00751F52" w:rsidRDefault="00751F52" w:rsidP="0038243A">
      <w:pPr>
        <w:autoSpaceDE w:val="0"/>
        <w:autoSpaceDN w:val="0"/>
        <w:adjustRightInd w:val="0"/>
        <w:ind w:firstLine="54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За период 2014 год </w:t>
      </w:r>
      <w:r>
        <w:rPr>
          <w:sz w:val="40"/>
          <w:szCs w:val="40"/>
          <w:lang w:val="en-US"/>
        </w:rPr>
        <w:t>I</w:t>
      </w:r>
      <w:r>
        <w:rPr>
          <w:sz w:val="40"/>
          <w:szCs w:val="40"/>
        </w:rPr>
        <w:t xml:space="preserve"> квартал 2015 года обращений не поступало, внеплановых проверок не проводилось.</w:t>
      </w:r>
    </w:p>
    <w:p w:rsidR="00751F52" w:rsidRDefault="00751F52" w:rsidP="0038243A">
      <w:pPr>
        <w:autoSpaceDE w:val="0"/>
        <w:autoSpaceDN w:val="0"/>
        <w:adjustRightInd w:val="0"/>
        <w:ind w:firstLine="540"/>
        <w:jc w:val="both"/>
        <w:rPr>
          <w:sz w:val="40"/>
          <w:szCs w:val="40"/>
        </w:rPr>
      </w:pPr>
      <w:r>
        <w:rPr>
          <w:sz w:val="40"/>
          <w:szCs w:val="40"/>
        </w:rPr>
        <w:t>Информация о проведенных финансовым управлением плановых  и внеплановых проверок, об их результатах и выд</w:t>
      </w:r>
      <w:r w:rsidR="00B017C1">
        <w:rPr>
          <w:sz w:val="40"/>
          <w:szCs w:val="40"/>
        </w:rPr>
        <w:t>а</w:t>
      </w:r>
      <w:r>
        <w:rPr>
          <w:sz w:val="40"/>
          <w:szCs w:val="40"/>
        </w:rPr>
        <w:t xml:space="preserve">нных предписаниях размещается в </w:t>
      </w:r>
      <w:r w:rsidR="00B017C1">
        <w:rPr>
          <w:sz w:val="40"/>
          <w:szCs w:val="40"/>
        </w:rPr>
        <w:t>единой информационной системе.</w:t>
      </w:r>
    </w:p>
    <w:p w:rsidR="00B017C1" w:rsidRDefault="00B017C1" w:rsidP="0038243A">
      <w:pPr>
        <w:autoSpaceDE w:val="0"/>
        <w:autoSpaceDN w:val="0"/>
        <w:adjustRightInd w:val="0"/>
        <w:ind w:firstLine="540"/>
        <w:jc w:val="both"/>
        <w:rPr>
          <w:b/>
          <w:sz w:val="40"/>
          <w:szCs w:val="40"/>
        </w:rPr>
      </w:pPr>
      <w:r w:rsidRPr="00B017C1">
        <w:rPr>
          <w:b/>
          <w:sz w:val="40"/>
          <w:szCs w:val="40"/>
        </w:rPr>
        <w:t>Относительно рассмотрения жалоб.</w:t>
      </w:r>
    </w:p>
    <w:p w:rsidR="00B017C1" w:rsidRDefault="00B017C1" w:rsidP="0038243A">
      <w:pPr>
        <w:autoSpaceDE w:val="0"/>
        <w:autoSpaceDN w:val="0"/>
        <w:adjustRightInd w:val="0"/>
        <w:ind w:firstLine="540"/>
        <w:jc w:val="both"/>
        <w:rPr>
          <w:sz w:val="40"/>
          <w:szCs w:val="40"/>
        </w:rPr>
      </w:pPr>
      <w:r w:rsidRPr="00B017C1">
        <w:rPr>
          <w:sz w:val="40"/>
          <w:szCs w:val="40"/>
        </w:rPr>
        <w:t xml:space="preserve">Приказом </w:t>
      </w:r>
      <w:r>
        <w:rPr>
          <w:sz w:val="40"/>
          <w:szCs w:val="40"/>
        </w:rPr>
        <w:t xml:space="preserve"> </w:t>
      </w:r>
      <w:r w:rsidR="001408E8">
        <w:rPr>
          <w:sz w:val="40"/>
          <w:szCs w:val="40"/>
        </w:rPr>
        <w:t xml:space="preserve">финансового управления </w:t>
      </w:r>
      <w:r>
        <w:rPr>
          <w:sz w:val="40"/>
          <w:szCs w:val="40"/>
        </w:rPr>
        <w:t>от 9 января 2014 года №3 утвержден Порядок рассмотрения жалоб в сфере закупок, образована комиссия по рассмотрению жалоб.</w:t>
      </w:r>
    </w:p>
    <w:p w:rsidR="00B017C1" w:rsidRDefault="00B017C1" w:rsidP="0038243A">
      <w:pPr>
        <w:autoSpaceDE w:val="0"/>
        <w:autoSpaceDN w:val="0"/>
        <w:adjustRightInd w:val="0"/>
        <w:ind w:firstLine="540"/>
        <w:jc w:val="both"/>
        <w:rPr>
          <w:sz w:val="40"/>
          <w:szCs w:val="40"/>
        </w:rPr>
      </w:pPr>
      <w:r>
        <w:rPr>
          <w:sz w:val="40"/>
          <w:szCs w:val="40"/>
        </w:rPr>
        <w:t>Обжалование действий (бездействия) заказчика, уполномоченного органа, специализированной организации, комиссии по осуществлению закупок допускается в любое время после размещения в единой информационной системе плана</w:t>
      </w:r>
      <w:r w:rsidR="00825D45">
        <w:rPr>
          <w:sz w:val="40"/>
          <w:szCs w:val="40"/>
        </w:rPr>
        <w:t xml:space="preserve"> </w:t>
      </w:r>
      <w:r>
        <w:rPr>
          <w:sz w:val="40"/>
          <w:szCs w:val="40"/>
        </w:rPr>
        <w:t>- графика, но не позднее чем через 10 дней с даты размещения протокола.</w:t>
      </w:r>
    </w:p>
    <w:p w:rsidR="00B017C1" w:rsidRDefault="00B017C1" w:rsidP="0038243A">
      <w:pPr>
        <w:autoSpaceDE w:val="0"/>
        <w:autoSpaceDN w:val="0"/>
        <w:adjustRightInd w:val="0"/>
        <w:ind w:firstLine="54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За период 2014 год </w:t>
      </w:r>
      <w:r>
        <w:rPr>
          <w:sz w:val="40"/>
          <w:szCs w:val="40"/>
          <w:lang w:val="en-US"/>
        </w:rPr>
        <w:t>I</w:t>
      </w:r>
      <w:r>
        <w:rPr>
          <w:sz w:val="40"/>
          <w:szCs w:val="40"/>
        </w:rPr>
        <w:t xml:space="preserve"> квартал 2015 года в финансовое управление жалоб не поступало.</w:t>
      </w:r>
    </w:p>
    <w:p w:rsidR="001408E8" w:rsidRDefault="001408E8" w:rsidP="0038243A">
      <w:pPr>
        <w:autoSpaceDE w:val="0"/>
        <w:autoSpaceDN w:val="0"/>
        <w:adjustRightInd w:val="0"/>
        <w:ind w:firstLine="540"/>
        <w:jc w:val="both"/>
        <w:rPr>
          <w:sz w:val="40"/>
          <w:szCs w:val="40"/>
        </w:rPr>
      </w:pPr>
      <w:r>
        <w:rPr>
          <w:sz w:val="40"/>
          <w:szCs w:val="40"/>
        </w:rPr>
        <w:t>Теперь давайте обсудим типичны нарушения</w:t>
      </w:r>
      <w:r w:rsidR="00825D45">
        <w:rPr>
          <w:sz w:val="40"/>
          <w:szCs w:val="40"/>
        </w:rPr>
        <w:t xml:space="preserve"> законодательства о контрактной системе</w:t>
      </w:r>
      <w:r>
        <w:rPr>
          <w:sz w:val="40"/>
          <w:szCs w:val="40"/>
        </w:rPr>
        <w:t>.</w:t>
      </w:r>
    </w:p>
    <w:p w:rsidR="00087D08" w:rsidRDefault="001408E8" w:rsidP="0038243A">
      <w:pPr>
        <w:autoSpaceDE w:val="0"/>
        <w:autoSpaceDN w:val="0"/>
        <w:adjustRightInd w:val="0"/>
        <w:ind w:firstLine="540"/>
        <w:jc w:val="both"/>
        <w:rPr>
          <w:sz w:val="40"/>
          <w:szCs w:val="40"/>
        </w:rPr>
      </w:pPr>
      <w:r w:rsidRPr="001408E8">
        <w:rPr>
          <w:b/>
          <w:sz w:val="40"/>
          <w:szCs w:val="40"/>
          <w:lang w:val="en-US"/>
        </w:rPr>
        <w:t>I</w:t>
      </w:r>
      <w:r w:rsidRPr="001408E8">
        <w:rPr>
          <w:b/>
          <w:sz w:val="40"/>
          <w:szCs w:val="40"/>
        </w:rPr>
        <w:t>.</w:t>
      </w:r>
      <w:r w:rsidR="00087D08">
        <w:rPr>
          <w:sz w:val="40"/>
          <w:szCs w:val="40"/>
        </w:rPr>
        <w:t>Начнем с административной ответственности по части 4.2 статьи 7.30 КоАП  РФ, за утверждение конкурсной документации, документации об аукционе, документации о проведении запроса предложений, определение содержания извещения о проведении запроса котировок с нарушением требований, предусмотренных законодательством российской Федерации о контрактной системе в сфере закупок – штраф составляет 3 тыс. рублей.</w:t>
      </w:r>
    </w:p>
    <w:p w:rsidR="009D23E4" w:rsidRDefault="00087D08" w:rsidP="0038243A">
      <w:pPr>
        <w:autoSpaceDE w:val="0"/>
        <w:autoSpaceDN w:val="0"/>
        <w:adjustRightInd w:val="0"/>
        <w:ind w:firstLine="540"/>
        <w:jc w:val="both"/>
        <w:rPr>
          <w:sz w:val="40"/>
          <w:szCs w:val="40"/>
        </w:rPr>
      </w:pPr>
      <w:r>
        <w:rPr>
          <w:sz w:val="40"/>
          <w:szCs w:val="40"/>
        </w:rPr>
        <w:t>К этому составу относятся следующие нарушения:</w:t>
      </w:r>
    </w:p>
    <w:p w:rsidR="00825D45" w:rsidRDefault="00825D45" w:rsidP="00825D45">
      <w:pPr>
        <w:autoSpaceDE w:val="0"/>
        <w:autoSpaceDN w:val="0"/>
        <w:adjustRightInd w:val="0"/>
        <w:ind w:firstLine="540"/>
        <w:jc w:val="both"/>
        <w:rPr>
          <w:sz w:val="40"/>
          <w:szCs w:val="40"/>
        </w:rPr>
      </w:pPr>
      <w:r w:rsidRPr="00825D45">
        <w:rPr>
          <w:b/>
          <w:sz w:val="40"/>
          <w:szCs w:val="40"/>
        </w:rPr>
        <w:t>1</w:t>
      </w:r>
      <w:r>
        <w:rPr>
          <w:sz w:val="40"/>
          <w:szCs w:val="40"/>
        </w:rPr>
        <w:t>.</w:t>
      </w:r>
      <w:r w:rsidR="001408E8">
        <w:rPr>
          <w:sz w:val="40"/>
          <w:szCs w:val="40"/>
        </w:rPr>
        <w:t>В</w:t>
      </w:r>
      <w:r w:rsidR="003F4B9E">
        <w:rPr>
          <w:sz w:val="40"/>
          <w:szCs w:val="40"/>
        </w:rPr>
        <w:t xml:space="preserve"> проекте </w:t>
      </w:r>
      <w:r w:rsidRPr="00825D45">
        <w:rPr>
          <w:sz w:val="40"/>
          <w:szCs w:val="40"/>
        </w:rPr>
        <w:t>муниципального контракта</w:t>
      </w:r>
      <w:r w:rsidR="003F4B9E">
        <w:rPr>
          <w:sz w:val="40"/>
          <w:szCs w:val="40"/>
        </w:rPr>
        <w:t xml:space="preserve"> отсутствует</w:t>
      </w:r>
      <w:r w:rsidR="001408E8">
        <w:rPr>
          <w:sz w:val="40"/>
          <w:szCs w:val="40"/>
        </w:rPr>
        <w:t xml:space="preserve"> </w:t>
      </w:r>
      <w:r w:rsidR="003F4B9E">
        <w:rPr>
          <w:sz w:val="40"/>
          <w:szCs w:val="40"/>
        </w:rPr>
        <w:t>или не соответствует</w:t>
      </w:r>
      <w:r w:rsidR="001408E8" w:rsidRPr="001408E8">
        <w:rPr>
          <w:sz w:val="40"/>
          <w:szCs w:val="40"/>
        </w:rPr>
        <w:t xml:space="preserve"> </w:t>
      </w:r>
      <w:r w:rsidR="001408E8">
        <w:rPr>
          <w:sz w:val="40"/>
          <w:szCs w:val="40"/>
        </w:rPr>
        <w:t>Закону</w:t>
      </w:r>
      <w:r w:rsidR="003F4B9E">
        <w:rPr>
          <w:sz w:val="40"/>
          <w:szCs w:val="40"/>
        </w:rPr>
        <w:t xml:space="preserve"> размер штрафа, </w:t>
      </w:r>
      <w:r w:rsidR="001408E8">
        <w:rPr>
          <w:sz w:val="40"/>
          <w:szCs w:val="40"/>
        </w:rPr>
        <w:t>предъявляемый</w:t>
      </w:r>
      <w:r w:rsidR="003F4B9E">
        <w:rPr>
          <w:sz w:val="40"/>
          <w:szCs w:val="40"/>
        </w:rPr>
        <w:t xml:space="preserve"> в случае ненадлежащего исполнения заказчиком, поставщиком обязательств, предусмотренных контрактом, и размера пени, начисляемой за каждый день просрочки </w:t>
      </w:r>
      <w:r w:rsidR="0025639A">
        <w:rPr>
          <w:sz w:val="40"/>
          <w:szCs w:val="40"/>
        </w:rPr>
        <w:t>исполнения поставщиком обязательств, предусмотренных контрактом, утвержденных постановлением Правительства Российской Федерации от 25 ноября 2013 года № 1063,  а также не предусмотрена возможность одностороннего отказа от исполнения контракта в соответствии с требованиями Закона (нарушение части 1 статьи 64 Закона), а также возможность заказчика изменить условия контракта;</w:t>
      </w:r>
    </w:p>
    <w:p w:rsidR="0025639A" w:rsidRDefault="0025639A" w:rsidP="00825D45">
      <w:pPr>
        <w:autoSpaceDE w:val="0"/>
        <w:autoSpaceDN w:val="0"/>
        <w:adjustRightInd w:val="0"/>
        <w:ind w:firstLine="540"/>
        <w:jc w:val="both"/>
        <w:rPr>
          <w:sz w:val="40"/>
          <w:szCs w:val="40"/>
        </w:rPr>
      </w:pPr>
      <w:r w:rsidRPr="0025639A">
        <w:rPr>
          <w:b/>
          <w:sz w:val="40"/>
          <w:szCs w:val="40"/>
        </w:rPr>
        <w:t>2</w:t>
      </w:r>
      <w:r w:rsidR="001408E8">
        <w:rPr>
          <w:sz w:val="40"/>
          <w:szCs w:val="40"/>
        </w:rPr>
        <w:t>.О</w:t>
      </w:r>
      <w:r>
        <w:rPr>
          <w:sz w:val="40"/>
          <w:szCs w:val="40"/>
        </w:rPr>
        <w:t>тсутс</w:t>
      </w:r>
      <w:r w:rsidR="001408E8">
        <w:rPr>
          <w:sz w:val="40"/>
          <w:szCs w:val="40"/>
        </w:rPr>
        <w:t>т</w:t>
      </w:r>
      <w:r>
        <w:rPr>
          <w:sz w:val="40"/>
          <w:szCs w:val="40"/>
        </w:rPr>
        <w:t>вие в проекте контракта обязательного условия о сроках возврата заказчиком поставщику денежных средств, внесенных в качестве обеспечения исполнения контракта, т.е. нарушение требований части 27 статьи 34 закона;</w:t>
      </w:r>
    </w:p>
    <w:p w:rsidR="00246C38" w:rsidRDefault="00246C38" w:rsidP="00825D45">
      <w:pPr>
        <w:autoSpaceDE w:val="0"/>
        <w:autoSpaceDN w:val="0"/>
        <w:adjustRightInd w:val="0"/>
        <w:ind w:firstLine="540"/>
        <w:jc w:val="both"/>
        <w:rPr>
          <w:sz w:val="40"/>
          <w:szCs w:val="40"/>
        </w:rPr>
      </w:pPr>
      <w:r w:rsidRPr="00246C38">
        <w:rPr>
          <w:b/>
          <w:sz w:val="40"/>
          <w:szCs w:val="40"/>
        </w:rPr>
        <w:t>3</w:t>
      </w:r>
      <w:r w:rsidR="001408E8">
        <w:rPr>
          <w:sz w:val="40"/>
          <w:szCs w:val="40"/>
        </w:rPr>
        <w:t>.В</w:t>
      </w:r>
      <w:r>
        <w:rPr>
          <w:sz w:val="40"/>
          <w:szCs w:val="40"/>
        </w:rPr>
        <w:t xml:space="preserve"> нарушение части 8 статьи 30 Закона заказчики в проекте контракта, заключаемого с субъектами малого предпринимательства или социально ориентированных некоммерческих организаций включают условие о сроках оплаты заказчиком поставленного товара, работы, услуг более чем 30 дней с даты подписания докум</w:t>
      </w:r>
      <w:r w:rsidR="001408E8">
        <w:rPr>
          <w:sz w:val="40"/>
          <w:szCs w:val="40"/>
        </w:rPr>
        <w:t>ента о приемке, в то время как З</w:t>
      </w:r>
      <w:r>
        <w:rPr>
          <w:sz w:val="40"/>
          <w:szCs w:val="40"/>
        </w:rPr>
        <w:t>аконом определено «не более чем в течение 30 дней …» (данная норма внесена Законом 140-ФЗ)</w:t>
      </w:r>
      <w:r w:rsidR="00EA7D8E">
        <w:rPr>
          <w:sz w:val="40"/>
          <w:szCs w:val="40"/>
        </w:rPr>
        <w:t>;</w:t>
      </w:r>
    </w:p>
    <w:p w:rsidR="00EA7D8E" w:rsidRDefault="00EA7D8E" w:rsidP="00825D45">
      <w:pPr>
        <w:autoSpaceDE w:val="0"/>
        <w:autoSpaceDN w:val="0"/>
        <w:adjustRightInd w:val="0"/>
        <w:ind w:firstLine="540"/>
        <w:jc w:val="both"/>
        <w:rPr>
          <w:sz w:val="40"/>
          <w:szCs w:val="40"/>
        </w:rPr>
      </w:pPr>
      <w:r w:rsidRPr="00EA7D8E">
        <w:rPr>
          <w:b/>
          <w:sz w:val="40"/>
          <w:szCs w:val="40"/>
        </w:rPr>
        <w:t>4</w:t>
      </w:r>
      <w:r w:rsidR="001408E8">
        <w:rPr>
          <w:sz w:val="40"/>
          <w:szCs w:val="40"/>
        </w:rPr>
        <w:t>.Е</w:t>
      </w:r>
      <w:r w:rsidR="00346295">
        <w:rPr>
          <w:sz w:val="40"/>
          <w:szCs w:val="40"/>
        </w:rPr>
        <w:t xml:space="preserve">ще одним типичным нарушением является несоблюдение требований к содержанию извещения о закупках, в части перечня документов, которые должны быть представлены участниками в соответствие со статьей 31 44- ФЗ </w:t>
      </w:r>
      <w:r>
        <w:rPr>
          <w:sz w:val="40"/>
          <w:szCs w:val="40"/>
        </w:rPr>
        <w:t xml:space="preserve">в извещении о закупках, не установлено требование о наличии лицензии. Причем заказчик должен не просто сослаться на закон устанавливающий такие требования, а указать конкретный вид лицензии который необходим. </w:t>
      </w:r>
    </w:p>
    <w:p w:rsidR="009D23E4" w:rsidRDefault="009D23E4" w:rsidP="00825D45">
      <w:pPr>
        <w:autoSpaceDE w:val="0"/>
        <w:autoSpaceDN w:val="0"/>
        <w:adjustRightInd w:val="0"/>
        <w:ind w:firstLine="540"/>
        <w:jc w:val="both"/>
        <w:rPr>
          <w:sz w:val="40"/>
          <w:szCs w:val="40"/>
        </w:rPr>
      </w:pPr>
      <w:r>
        <w:rPr>
          <w:sz w:val="40"/>
          <w:szCs w:val="40"/>
        </w:rPr>
        <w:t>Следующую строку в числе дел об административных правонарушениях занимает  часть 1.4 статьи 7.30 КоАП РФ – ответственность за размещение должностным лицом заказчика информации с нарушением требований, предусмотренных законодательством РФ о контрактной системе влечет наложение административного штрафа 15 тыс.рублей.</w:t>
      </w:r>
    </w:p>
    <w:p w:rsidR="009D23E4" w:rsidRDefault="009D23E4" w:rsidP="009D23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Хочу остановиться на планах-графиках. Согласно части 2 статьи 112 44-ФЗ, заказчики размещают до ввода в эксплуатацию единой информационно</w:t>
      </w:r>
      <w:r w:rsidR="001408E8">
        <w:rPr>
          <w:rFonts w:eastAsiaTheme="minorHAnsi"/>
          <w:sz w:val="40"/>
          <w:szCs w:val="40"/>
          <w:lang w:eastAsia="en-US"/>
        </w:rPr>
        <w:t>й системы на официальном сайте Р</w:t>
      </w:r>
      <w:r>
        <w:rPr>
          <w:rFonts w:eastAsiaTheme="minorHAnsi"/>
          <w:sz w:val="40"/>
          <w:szCs w:val="40"/>
          <w:lang w:eastAsia="en-US"/>
        </w:rPr>
        <w:t>оссийской Федерации в информационно-телекоммуникационной сети «Интернет» для размещения заказов на поставки товаров, выполнение работ, оказания услуг планы-графики размещения заказов на 2014 и 2015 годы по правилам, действовавшим до дня вступления в силу настоящего Федерального закона.</w:t>
      </w:r>
    </w:p>
    <w:p w:rsidR="009D23E4" w:rsidRDefault="009D23E4" w:rsidP="009D23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Совместным приказом Министерства экономического развития РФ и Федерального казначейства от 20 сентября 2013 года № 544/18н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годы» установлено, что планы-графики подлежат размещению  на официальном сайте не позднее одного календарного месяца после принятия решения о бюджете.</w:t>
      </w:r>
    </w:p>
    <w:p w:rsidR="009D23E4" w:rsidRDefault="009D23E4" w:rsidP="009D23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Решение о бюджете муниципального образования город-курорт Геленджик на 2014 год и плановый период 2015 и 2016 годов принят 26 декабря 2013 года.</w:t>
      </w:r>
    </w:p>
    <w:p w:rsidR="009D23E4" w:rsidRDefault="009D23E4" w:rsidP="009D23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Решение о бюджете муниципального образования город-курорт Геленджик на 2015 год и плановый период 2016 и 2017 годов принят 19 декабря 2014 года.</w:t>
      </w:r>
    </w:p>
    <w:p w:rsidR="009D23E4" w:rsidRDefault="009D23E4" w:rsidP="009D23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Размещение на официальном сайте</w:t>
      </w:r>
      <w:r w:rsidR="001408E8">
        <w:rPr>
          <w:rFonts w:eastAsiaTheme="minorHAnsi"/>
          <w:sz w:val="40"/>
          <w:szCs w:val="40"/>
          <w:lang w:eastAsia="en-US"/>
        </w:rPr>
        <w:t xml:space="preserve"> в</w:t>
      </w:r>
      <w:r>
        <w:rPr>
          <w:rFonts w:eastAsiaTheme="minorHAnsi"/>
          <w:sz w:val="40"/>
          <w:szCs w:val="40"/>
          <w:lang w:eastAsia="en-US"/>
        </w:rPr>
        <w:t xml:space="preserve"> сети «Интернет» плана-графика размещения закупок на 2014 и 2015 годы с </w:t>
      </w:r>
      <w:r w:rsidR="001408E8">
        <w:rPr>
          <w:rFonts w:eastAsiaTheme="minorHAnsi"/>
          <w:sz w:val="40"/>
          <w:szCs w:val="40"/>
          <w:lang w:eastAsia="en-US"/>
        </w:rPr>
        <w:t>нарушением установленного срока</w:t>
      </w:r>
      <w:r>
        <w:rPr>
          <w:rFonts w:eastAsiaTheme="minorHAnsi"/>
          <w:sz w:val="40"/>
          <w:szCs w:val="40"/>
          <w:lang w:eastAsia="en-US"/>
        </w:rPr>
        <w:t xml:space="preserve"> образует событие административного правонарушения (штраф 15 тыс. рублей). </w:t>
      </w:r>
    </w:p>
    <w:p w:rsidR="009D23E4" w:rsidRDefault="009D23E4" w:rsidP="009D23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Если план-график не размещен, должностное лицо попадает под административную ответственность по части 3 статьи 7.30. КоАП (штраф 50 тыс. рублей).</w:t>
      </w:r>
    </w:p>
    <w:p w:rsidR="009D23E4" w:rsidRDefault="009D23E4" w:rsidP="009D23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Часто при таких нарушениях должностные лица ссылаются на обстоятельства и факты, указывающие на невозможность исполнения требований закона, но слова в дело не вложишь.</w:t>
      </w:r>
    </w:p>
    <w:p w:rsidR="00AB2AED" w:rsidRDefault="00AB2AED" w:rsidP="009D23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Приведу ПРИМЕР, как действовать в таких случаях.</w:t>
      </w:r>
    </w:p>
    <w:p w:rsidR="00AB2AED" w:rsidRDefault="00AB2AED" w:rsidP="009D23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 xml:space="preserve">В своих пояснениях лицо привлекаемое к административной ответственности ссылается на то, что причиной пропуска установленного срока послужила неисправность в работе сети «Интернет» на официальном сайте </w:t>
      </w:r>
      <w:hyperlink r:id="rId8" w:history="1">
        <w:r w:rsidRPr="007F7120">
          <w:rPr>
            <w:rStyle w:val="a3"/>
            <w:rFonts w:eastAsiaTheme="minorHAnsi"/>
            <w:sz w:val="40"/>
            <w:szCs w:val="40"/>
            <w:lang w:val="en-US" w:eastAsia="en-US"/>
          </w:rPr>
          <w:t>www</w:t>
        </w:r>
        <w:r w:rsidRPr="007F7120">
          <w:rPr>
            <w:rStyle w:val="a3"/>
            <w:rFonts w:eastAsiaTheme="minorHAnsi"/>
            <w:sz w:val="40"/>
            <w:szCs w:val="40"/>
            <w:lang w:eastAsia="en-US"/>
          </w:rPr>
          <w:t>.</w:t>
        </w:r>
        <w:r w:rsidRPr="007F7120">
          <w:rPr>
            <w:rStyle w:val="a3"/>
            <w:rFonts w:eastAsiaTheme="minorHAnsi"/>
            <w:sz w:val="40"/>
            <w:szCs w:val="40"/>
            <w:lang w:val="en-US" w:eastAsia="en-US"/>
          </w:rPr>
          <w:t>zakupki</w:t>
        </w:r>
        <w:r w:rsidRPr="007F7120">
          <w:rPr>
            <w:rStyle w:val="a3"/>
            <w:rFonts w:eastAsiaTheme="minorHAnsi"/>
            <w:sz w:val="40"/>
            <w:szCs w:val="40"/>
            <w:lang w:eastAsia="en-US"/>
          </w:rPr>
          <w:t>.</w:t>
        </w:r>
        <w:r w:rsidRPr="007F7120">
          <w:rPr>
            <w:rStyle w:val="a3"/>
            <w:rFonts w:eastAsiaTheme="minorHAnsi"/>
            <w:sz w:val="40"/>
            <w:szCs w:val="40"/>
            <w:lang w:val="en-US" w:eastAsia="en-US"/>
          </w:rPr>
          <w:t>gov</w:t>
        </w:r>
        <w:r w:rsidRPr="007F7120">
          <w:rPr>
            <w:rStyle w:val="a3"/>
            <w:rFonts w:eastAsiaTheme="minorHAnsi"/>
            <w:sz w:val="40"/>
            <w:szCs w:val="40"/>
            <w:lang w:eastAsia="en-US"/>
          </w:rPr>
          <w:t>.</w:t>
        </w:r>
        <w:r w:rsidRPr="007F7120">
          <w:rPr>
            <w:rStyle w:val="a3"/>
            <w:rFonts w:eastAsiaTheme="minorHAnsi"/>
            <w:sz w:val="40"/>
            <w:szCs w:val="40"/>
            <w:lang w:val="en-US" w:eastAsia="en-US"/>
          </w:rPr>
          <w:t>ru</w:t>
        </w:r>
      </w:hyperlink>
      <w:r w:rsidRPr="00AB2AED">
        <w:rPr>
          <w:rFonts w:eastAsiaTheme="minorHAnsi"/>
          <w:sz w:val="40"/>
          <w:szCs w:val="40"/>
          <w:lang w:eastAsia="en-US"/>
        </w:rPr>
        <w:t xml:space="preserve"> (не возможно </w:t>
      </w:r>
      <w:r>
        <w:rPr>
          <w:rFonts w:eastAsiaTheme="minorHAnsi"/>
          <w:sz w:val="40"/>
          <w:szCs w:val="40"/>
          <w:lang w:eastAsia="en-US"/>
        </w:rPr>
        <w:t>было войти в личный кабинет – был не доступен).</w:t>
      </w:r>
    </w:p>
    <w:p w:rsidR="00AB2AED" w:rsidRPr="00425E98" w:rsidRDefault="00AB2AED" w:rsidP="009D23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В подтверждение должны быть представлены копии снимков компьютерного экрана (скриншотов) датирован</w:t>
      </w:r>
      <w:r w:rsidR="001408E8">
        <w:rPr>
          <w:rFonts w:eastAsiaTheme="minorHAnsi"/>
          <w:sz w:val="40"/>
          <w:szCs w:val="40"/>
          <w:lang w:eastAsia="en-US"/>
        </w:rPr>
        <w:t>н</w:t>
      </w:r>
      <w:r>
        <w:rPr>
          <w:rFonts w:eastAsiaTheme="minorHAnsi"/>
          <w:sz w:val="40"/>
          <w:szCs w:val="40"/>
          <w:lang w:eastAsia="en-US"/>
        </w:rPr>
        <w:t>ы</w:t>
      </w:r>
      <w:r w:rsidR="001408E8">
        <w:rPr>
          <w:rFonts w:eastAsiaTheme="minorHAnsi"/>
          <w:sz w:val="40"/>
          <w:szCs w:val="40"/>
          <w:lang w:eastAsia="en-US"/>
        </w:rPr>
        <w:t>е</w:t>
      </w:r>
      <w:r>
        <w:rPr>
          <w:rFonts w:eastAsiaTheme="minorHAnsi"/>
          <w:sz w:val="40"/>
          <w:szCs w:val="40"/>
          <w:lang w:eastAsia="en-US"/>
        </w:rPr>
        <w:t xml:space="preserve"> соответствующей датой, свидетельствующей о проведении регламентных работ официального сайта. Копии скриншотов должны быть надлежащим образом заверены (вынесено постановление о прекращении производства по делу об административном правонарушении).</w:t>
      </w:r>
    </w:p>
    <w:p w:rsidR="00AB2AED" w:rsidRDefault="00AB2AED" w:rsidP="009D23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 w:rsidRPr="00AB2AED">
        <w:rPr>
          <w:rFonts w:eastAsiaTheme="minorHAnsi"/>
          <w:b/>
          <w:sz w:val="40"/>
          <w:szCs w:val="40"/>
          <w:lang w:val="en-US" w:eastAsia="en-US"/>
        </w:rPr>
        <w:t>II</w:t>
      </w:r>
      <w:r w:rsidRPr="00AB2AED">
        <w:rPr>
          <w:rFonts w:eastAsiaTheme="minorHAnsi"/>
          <w:b/>
          <w:sz w:val="40"/>
          <w:szCs w:val="40"/>
          <w:lang w:eastAsia="en-US"/>
        </w:rPr>
        <w:t>.</w:t>
      </w:r>
      <w:r>
        <w:rPr>
          <w:rFonts w:eastAsiaTheme="minorHAnsi"/>
          <w:b/>
          <w:sz w:val="40"/>
          <w:szCs w:val="40"/>
          <w:lang w:eastAsia="en-US"/>
        </w:rPr>
        <w:t xml:space="preserve"> </w:t>
      </w:r>
      <w:r w:rsidR="00DD42AC">
        <w:rPr>
          <w:rFonts w:eastAsiaTheme="minorHAnsi"/>
          <w:b/>
          <w:sz w:val="40"/>
          <w:szCs w:val="40"/>
          <w:lang w:eastAsia="en-US"/>
        </w:rPr>
        <w:t xml:space="preserve">Следующую группу административных правонарушений </w:t>
      </w:r>
      <w:r w:rsidR="00DD42AC">
        <w:rPr>
          <w:rFonts w:eastAsiaTheme="minorHAnsi"/>
          <w:sz w:val="40"/>
          <w:szCs w:val="40"/>
          <w:lang w:eastAsia="en-US"/>
        </w:rPr>
        <w:t>составляют те, которые связаны с несоблюдением установленных сроков размещения на официальном сайте  в сети «Интернет» информации и документов, размещение которых предусмотрено законодательством о контрактной системе. В зависимости от способа определения поставщика частями 1, 1.1, 1.2 и 1.3 статьи 7.30 КоАП РФ предусмотрена административная ответственность в размере 5, 30, 3 и 15 тыс.рублей соответственно.</w:t>
      </w:r>
    </w:p>
    <w:p w:rsidR="00DD42AC" w:rsidRDefault="00DD42AC" w:rsidP="009D23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 xml:space="preserve">Основным  таким нарушением стало неверное исчисление </w:t>
      </w:r>
      <w:r w:rsidR="001408E8">
        <w:rPr>
          <w:rFonts w:eastAsiaTheme="minorHAnsi"/>
          <w:sz w:val="40"/>
          <w:szCs w:val="40"/>
          <w:lang w:eastAsia="en-US"/>
        </w:rPr>
        <w:t xml:space="preserve">заказчиком установленных сроков, </w:t>
      </w:r>
      <w:r>
        <w:rPr>
          <w:rFonts w:eastAsiaTheme="minorHAnsi"/>
          <w:sz w:val="40"/>
          <w:szCs w:val="40"/>
          <w:lang w:eastAsia="en-US"/>
        </w:rPr>
        <w:t>игнорируя требования статьи 191 ГК РФ, которой предусмотрено, что течение срока, определенного периодом времени, начинается на следующий день после календарной даты или наступления события, которым определено его начало.</w:t>
      </w:r>
    </w:p>
    <w:p w:rsidR="00A56EAD" w:rsidRDefault="00A56EAD" w:rsidP="009D23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К ПРИМЕРУ</w:t>
      </w:r>
      <w:r w:rsidR="001408E8">
        <w:rPr>
          <w:rFonts w:eastAsiaTheme="minorHAnsi"/>
          <w:sz w:val="40"/>
          <w:szCs w:val="40"/>
          <w:lang w:eastAsia="en-US"/>
        </w:rPr>
        <w:t>,</w:t>
      </w:r>
      <w:r>
        <w:rPr>
          <w:rFonts w:eastAsiaTheme="minorHAnsi"/>
          <w:sz w:val="40"/>
          <w:szCs w:val="40"/>
          <w:lang w:eastAsia="en-US"/>
        </w:rPr>
        <w:t xml:space="preserve"> руководитель учреждения допустил размещение на официальном сайте в информационно-телекоммуникационной сети «Интернет» 3 июля 2014 года извещение о проведении закупки у единственного поставщика</w:t>
      </w:r>
      <w:r w:rsidR="00EA28CE">
        <w:rPr>
          <w:rFonts w:eastAsiaTheme="minorHAnsi"/>
          <w:sz w:val="40"/>
          <w:szCs w:val="40"/>
          <w:lang w:eastAsia="en-US"/>
        </w:rPr>
        <w:t>, когда контракт заключен 7 июля 2014 года.</w:t>
      </w:r>
    </w:p>
    <w:p w:rsidR="00EA28CE" w:rsidRDefault="00EA28CE" w:rsidP="00EA28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Согласно части 2 статьи 93 Закона при осуществлении закупки у единственного поставщика (подрядчика, исполнителя) в случаях, предусмотренных пунктами 1-3, 6-8, 11-14, 16-19</w:t>
      </w:r>
      <w:r w:rsidR="001408E8">
        <w:rPr>
          <w:rFonts w:eastAsiaTheme="minorHAnsi"/>
          <w:sz w:val="40"/>
          <w:szCs w:val="40"/>
          <w:lang w:eastAsia="en-US"/>
        </w:rPr>
        <w:t>,</w:t>
      </w:r>
      <w:r>
        <w:rPr>
          <w:rFonts w:eastAsiaTheme="minorHAnsi"/>
          <w:sz w:val="40"/>
          <w:szCs w:val="40"/>
          <w:lang w:eastAsia="en-US"/>
        </w:rPr>
        <w:t xml:space="preserve">  заказчик размещает в единой информационной системе извещение об осуществлении такой закупки не позднее чем за пять дней до даты заключения контракта.</w:t>
      </w:r>
    </w:p>
    <w:p w:rsidR="00EA28CE" w:rsidRDefault="00EA28CE" w:rsidP="00EA28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Таким образом, вышеуказанное извещение должно быть размещено не позднее 1 июля 2014 года.</w:t>
      </w:r>
    </w:p>
    <w:p w:rsidR="00EA28CE" w:rsidRDefault="00EA28CE" w:rsidP="00EA28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</w:p>
    <w:p w:rsidR="00EA28CE" w:rsidRDefault="00EA28CE" w:rsidP="00EA28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 xml:space="preserve">Не могу не обратить </w:t>
      </w:r>
      <w:r w:rsidR="003464AC">
        <w:rPr>
          <w:rFonts w:eastAsiaTheme="minorHAnsi"/>
          <w:sz w:val="40"/>
          <w:szCs w:val="40"/>
          <w:lang w:eastAsia="en-US"/>
        </w:rPr>
        <w:t>В</w:t>
      </w:r>
      <w:r>
        <w:rPr>
          <w:rFonts w:eastAsiaTheme="minorHAnsi"/>
          <w:sz w:val="40"/>
          <w:szCs w:val="40"/>
          <w:lang w:eastAsia="en-US"/>
        </w:rPr>
        <w:t>аше внимание на следующее:</w:t>
      </w:r>
    </w:p>
    <w:p w:rsidR="00EA28CE" w:rsidRDefault="003464AC" w:rsidP="00EA28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-</w:t>
      </w:r>
      <w:r w:rsidR="001408E8">
        <w:rPr>
          <w:rFonts w:eastAsiaTheme="minorHAnsi"/>
          <w:sz w:val="40"/>
          <w:szCs w:val="40"/>
          <w:lang w:eastAsia="en-US"/>
        </w:rPr>
        <w:t xml:space="preserve">за </w:t>
      </w:r>
      <w:r>
        <w:rPr>
          <w:rFonts w:eastAsiaTheme="minorHAnsi"/>
          <w:sz w:val="40"/>
          <w:szCs w:val="40"/>
          <w:lang w:eastAsia="en-US"/>
        </w:rPr>
        <w:t>нарушение размера, установленного законом на осуществление закупок у субъектов малого предпринимательства, социально ориентированных некоммерческих организаций (15% совокупного годового объема закупок, предусмотренного планом-графиком), предусмотрена административная ответственность по части 11 статьи 7.30 КоАП РФ (50 тыс. рублей на должностное лицо).</w:t>
      </w:r>
    </w:p>
    <w:p w:rsidR="00E53AF5" w:rsidRDefault="003464AC" w:rsidP="00E53A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 w:rsidRPr="003464AC">
        <w:rPr>
          <w:rFonts w:eastAsiaTheme="minorHAnsi"/>
          <w:sz w:val="40"/>
          <w:szCs w:val="40"/>
          <w:lang w:eastAsia="en-US"/>
        </w:rPr>
        <w:t xml:space="preserve">Согласно части 9 статьи 94 44-ФЗ результаты </w:t>
      </w:r>
      <w:r w:rsidR="00E53AF5" w:rsidRPr="003464AC">
        <w:rPr>
          <w:rFonts w:eastAsiaTheme="minorHAnsi"/>
          <w:sz w:val="40"/>
          <w:szCs w:val="40"/>
          <w:lang w:eastAsia="en-US"/>
        </w:rPr>
        <w:t>исполнения контракта</w:t>
      </w:r>
      <w:r w:rsidR="00E53AF5">
        <w:rPr>
          <w:sz w:val="40"/>
          <w:szCs w:val="40"/>
        </w:rPr>
        <w:t>,</w:t>
      </w:r>
      <w:r w:rsidR="00E53AF5" w:rsidRPr="003464AC">
        <w:rPr>
          <w:rFonts w:eastAsiaTheme="minorHAnsi"/>
          <w:sz w:val="40"/>
          <w:szCs w:val="40"/>
          <w:lang w:eastAsia="en-US"/>
        </w:rPr>
        <w:t xml:space="preserve"> исполнения </w:t>
      </w:r>
      <w:r w:rsidRPr="003464AC">
        <w:rPr>
          <w:rFonts w:eastAsiaTheme="minorHAnsi"/>
          <w:sz w:val="40"/>
          <w:szCs w:val="40"/>
          <w:lang w:eastAsia="en-US"/>
        </w:rPr>
        <w:t xml:space="preserve">отдельного этапа исполнения контракта (за исключением контракта, заключенного в соответствии с </w:t>
      </w:r>
      <w:hyperlink r:id="rId9" w:history="1">
        <w:r w:rsidRPr="003464AC">
          <w:rPr>
            <w:rFonts w:eastAsiaTheme="minorHAnsi"/>
            <w:color w:val="0000FF"/>
            <w:sz w:val="40"/>
            <w:szCs w:val="40"/>
            <w:lang w:eastAsia="en-US"/>
          </w:rPr>
          <w:t>пунктом 4</w:t>
        </w:r>
      </w:hyperlink>
      <w:r w:rsidRPr="003464AC">
        <w:rPr>
          <w:rFonts w:eastAsiaTheme="minorHAnsi"/>
          <w:sz w:val="40"/>
          <w:szCs w:val="40"/>
          <w:lang w:eastAsia="en-US"/>
        </w:rPr>
        <w:t xml:space="preserve"> или </w:t>
      </w:r>
      <w:hyperlink r:id="rId10" w:history="1">
        <w:r w:rsidRPr="003464AC">
          <w:rPr>
            <w:rFonts w:eastAsiaTheme="minorHAnsi"/>
            <w:color w:val="0000FF"/>
            <w:sz w:val="40"/>
            <w:szCs w:val="40"/>
            <w:lang w:eastAsia="en-US"/>
          </w:rPr>
          <w:t>5 части 1 статьи 93</w:t>
        </w:r>
      </w:hyperlink>
      <w:r w:rsidRPr="003464AC">
        <w:rPr>
          <w:rFonts w:eastAsiaTheme="minorHAnsi"/>
          <w:sz w:val="40"/>
          <w:szCs w:val="40"/>
          <w:lang w:eastAsia="en-US"/>
        </w:rPr>
        <w:t xml:space="preserve"> настоящего Федерального закона), информация о поставленном товаре, выполненной работе или об оказанной услуге отражаются заказчиком в отчете, размещаемом в единой информационной системе (отчет </w:t>
      </w:r>
      <w:r w:rsidRPr="00E53AF5">
        <w:rPr>
          <w:sz w:val="40"/>
          <w:szCs w:val="40"/>
        </w:rPr>
        <w:t xml:space="preserve">об исполнении </w:t>
      </w:r>
      <w:r w:rsidR="00E53AF5">
        <w:rPr>
          <w:sz w:val="40"/>
          <w:szCs w:val="40"/>
        </w:rPr>
        <w:t xml:space="preserve">  </w:t>
      </w:r>
      <w:r w:rsidRPr="00E53AF5">
        <w:rPr>
          <w:sz w:val="40"/>
          <w:szCs w:val="40"/>
        </w:rPr>
        <w:t>муниципал</w:t>
      </w:r>
      <w:r w:rsidR="00E53AF5">
        <w:rPr>
          <w:sz w:val="40"/>
          <w:szCs w:val="40"/>
        </w:rPr>
        <w:t>ьного</w:t>
      </w:r>
      <w:r w:rsidRPr="00E53AF5">
        <w:rPr>
          <w:sz w:val="40"/>
          <w:szCs w:val="40"/>
        </w:rPr>
        <w:t xml:space="preserve"> контракт</w:t>
      </w:r>
      <w:r w:rsidR="00E53AF5">
        <w:rPr>
          <w:sz w:val="40"/>
          <w:szCs w:val="40"/>
        </w:rPr>
        <w:t>а и о результатах отдельного этапа его исполнения) в соответствии с постановлением Правительства РФ от 28 ноября 2013 года № 1093,</w:t>
      </w:r>
      <w:r w:rsidR="00E53AF5" w:rsidRPr="00E53AF5">
        <w:rPr>
          <w:rFonts w:eastAsiaTheme="minorHAnsi"/>
          <w:sz w:val="40"/>
          <w:szCs w:val="40"/>
          <w:lang w:eastAsia="en-US"/>
        </w:rPr>
        <w:t xml:space="preserve"> </w:t>
      </w:r>
      <w:r w:rsidR="00E53AF5">
        <w:rPr>
          <w:rFonts w:eastAsiaTheme="minorHAnsi"/>
          <w:sz w:val="40"/>
          <w:szCs w:val="40"/>
          <w:lang w:eastAsia="en-US"/>
        </w:rPr>
        <w:t>Отчет размещается заказчиком в единой системе в течение 7 рабочих дней со д</w:t>
      </w:r>
      <w:r w:rsidR="00B5559A">
        <w:rPr>
          <w:rFonts w:eastAsiaTheme="minorHAnsi"/>
          <w:sz w:val="40"/>
          <w:szCs w:val="40"/>
          <w:lang w:eastAsia="en-US"/>
        </w:rPr>
        <w:t>ня:</w:t>
      </w:r>
    </w:p>
    <w:p w:rsidR="00B5559A" w:rsidRDefault="00B5559A" w:rsidP="00B555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а) оплаты заказчиком обязательств и подписания заказчиком документа о приемке результатов исполнения контракта и (или) о результатах отдельного этапа его исполнения, а в случае создания приемочной комиссии - подписания такого документа всеми членами приемочной комиссии и утверждения его заказчиком по отдельному этапу исполнения контракта;</w:t>
      </w:r>
    </w:p>
    <w:p w:rsidR="00B5559A" w:rsidRDefault="00B5559A" w:rsidP="00B555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б) оплаты заказчиком обязательств по контракту и подписания документа о приемке поставленных товаров, выполненных работ и оказанных услуг, а в случае создания приемочной комиссии - подписания такого документа всеми членами приемочной комиссии и утверждения его заказчиком;</w:t>
      </w:r>
    </w:p>
    <w:p w:rsidR="00B5559A" w:rsidRDefault="00B5559A" w:rsidP="00B555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в) расторжения контракта, то есть со дня, определенного соглашением сторон о расторжении контракта, дня вступления в законную силу решения суда о расторжении контракта или дня вступления в силу решения поставщика, подрядчика или исполнителя (далее - исполнитель) либо заказчика об одностороннем отказе от исполнения контракта.</w:t>
      </w:r>
    </w:p>
    <w:p w:rsidR="00B5559A" w:rsidRDefault="00B5559A" w:rsidP="00B555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В случае размещения данного отчета с нарушением установленного срока, данное</w:t>
      </w:r>
      <w:r w:rsidR="001408E8">
        <w:rPr>
          <w:rFonts w:eastAsiaTheme="minorHAnsi"/>
          <w:sz w:val="40"/>
          <w:szCs w:val="40"/>
          <w:lang w:eastAsia="en-US"/>
        </w:rPr>
        <w:t xml:space="preserve"> событие</w:t>
      </w:r>
      <w:r>
        <w:rPr>
          <w:rFonts w:eastAsiaTheme="minorHAnsi"/>
          <w:sz w:val="40"/>
          <w:szCs w:val="40"/>
          <w:lang w:eastAsia="en-US"/>
        </w:rPr>
        <w:t xml:space="preserve"> образует с</w:t>
      </w:r>
      <w:r w:rsidR="001408E8">
        <w:rPr>
          <w:rFonts w:eastAsiaTheme="minorHAnsi"/>
          <w:sz w:val="40"/>
          <w:szCs w:val="40"/>
          <w:lang w:eastAsia="en-US"/>
        </w:rPr>
        <w:t>остав</w:t>
      </w:r>
      <w:r>
        <w:rPr>
          <w:rFonts w:eastAsiaTheme="minorHAnsi"/>
          <w:sz w:val="40"/>
          <w:szCs w:val="40"/>
          <w:lang w:eastAsia="en-US"/>
        </w:rPr>
        <w:t xml:space="preserve"> административного правонарушения, ответственность за которое предусмотрена частью 1.4 статьи 7.30 КоАП РФ (штраф 15 тыс.рублей). Если отчет не размещен, должностное лицо попадает под административную ответственность по части 3 статьи 7.30 КоАП (штраф 50 тыс.рублей).</w:t>
      </w:r>
    </w:p>
    <w:p w:rsidR="00CC3247" w:rsidRDefault="00B5559A" w:rsidP="00B555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Следует обратить внима</w:t>
      </w:r>
      <w:r w:rsidR="00604F44">
        <w:rPr>
          <w:rFonts w:eastAsiaTheme="minorHAnsi"/>
          <w:sz w:val="40"/>
          <w:szCs w:val="40"/>
          <w:lang w:eastAsia="en-US"/>
        </w:rPr>
        <w:t>ние на статью 2.4 КоАП РФ</w:t>
      </w:r>
      <w:r w:rsidR="001408E8">
        <w:rPr>
          <w:rFonts w:eastAsiaTheme="minorHAnsi"/>
          <w:sz w:val="40"/>
          <w:szCs w:val="40"/>
          <w:lang w:eastAsia="en-US"/>
        </w:rPr>
        <w:t>:</w:t>
      </w:r>
      <w:r w:rsidR="00604F44">
        <w:rPr>
          <w:rFonts w:eastAsiaTheme="minorHAnsi"/>
          <w:sz w:val="40"/>
          <w:szCs w:val="40"/>
          <w:lang w:eastAsia="en-US"/>
        </w:rPr>
        <w:t xml:space="preserve"> лица,</w:t>
      </w:r>
      <w:r>
        <w:rPr>
          <w:rFonts w:eastAsiaTheme="minorHAnsi"/>
          <w:sz w:val="40"/>
          <w:szCs w:val="40"/>
          <w:lang w:eastAsia="en-US"/>
        </w:rPr>
        <w:t xml:space="preserve"> осуществляющие функции члена комиссии по осуществлению закупок товаров, работ, услуг для обеспечения государственных и </w:t>
      </w:r>
      <w:r w:rsidR="00604F44">
        <w:rPr>
          <w:rFonts w:eastAsiaTheme="minorHAnsi"/>
          <w:sz w:val="40"/>
          <w:szCs w:val="40"/>
          <w:lang w:eastAsia="en-US"/>
        </w:rPr>
        <w:t>муниципальных</w:t>
      </w:r>
      <w:r>
        <w:rPr>
          <w:rFonts w:eastAsiaTheme="minorHAnsi"/>
          <w:sz w:val="40"/>
          <w:szCs w:val="40"/>
          <w:lang w:eastAsia="en-US"/>
        </w:rPr>
        <w:t xml:space="preserve"> нужд, контрактные управляющие, работник контрактной</w:t>
      </w:r>
      <w:r w:rsidR="00604F44">
        <w:rPr>
          <w:rFonts w:eastAsiaTheme="minorHAnsi"/>
          <w:sz w:val="40"/>
          <w:szCs w:val="40"/>
          <w:lang w:eastAsia="en-US"/>
        </w:rPr>
        <w:t xml:space="preserve"> </w:t>
      </w:r>
      <w:r>
        <w:rPr>
          <w:rFonts w:eastAsiaTheme="minorHAnsi"/>
          <w:sz w:val="40"/>
          <w:szCs w:val="40"/>
          <w:lang w:eastAsia="en-US"/>
        </w:rPr>
        <w:t>службы, совершившие административные</w:t>
      </w:r>
      <w:r w:rsidR="00A376ED">
        <w:rPr>
          <w:rFonts w:eastAsiaTheme="minorHAnsi"/>
          <w:sz w:val="40"/>
          <w:szCs w:val="40"/>
          <w:lang w:eastAsia="en-US"/>
        </w:rPr>
        <w:t xml:space="preserve"> </w:t>
      </w:r>
    </w:p>
    <w:p w:rsidR="00B5559A" w:rsidRDefault="00B5559A" w:rsidP="00B555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правонарушения, предусмотренные статьями 7.29-7.32, частями 7,7.1 статьи 19.5, статьей 19.7.2  КоАП, несут административную ответственность как должностные лица.</w:t>
      </w:r>
    </w:p>
    <w:p w:rsidR="00B5559A" w:rsidRDefault="00B5559A" w:rsidP="00B555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Желаю всем соблюдать нормы законод</w:t>
      </w:r>
      <w:r w:rsidR="00604F44">
        <w:rPr>
          <w:rFonts w:eastAsiaTheme="minorHAnsi"/>
          <w:sz w:val="40"/>
          <w:szCs w:val="40"/>
          <w:lang w:eastAsia="en-US"/>
        </w:rPr>
        <w:t>ательства о контрактной системе</w:t>
      </w:r>
      <w:r>
        <w:rPr>
          <w:rFonts w:eastAsiaTheme="minorHAnsi"/>
          <w:sz w:val="40"/>
          <w:szCs w:val="40"/>
          <w:lang w:eastAsia="en-US"/>
        </w:rPr>
        <w:t>.</w:t>
      </w:r>
    </w:p>
    <w:p w:rsidR="00604F44" w:rsidRDefault="001408E8" w:rsidP="00B555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Спасибо за внимание!</w:t>
      </w:r>
    </w:p>
    <w:p w:rsidR="00B5559A" w:rsidRDefault="00B5559A" w:rsidP="00E53A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</w:p>
    <w:p w:rsidR="003464AC" w:rsidRPr="00E53AF5" w:rsidRDefault="003464AC" w:rsidP="00E53AF5">
      <w:pPr>
        <w:pStyle w:val="ConsPlusNonformat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3464AC" w:rsidRPr="00E53AF5" w:rsidRDefault="003464AC" w:rsidP="00EA28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40"/>
          <w:szCs w:val="40"/>
          <w:lang w:eastAsia="en-US"/>
        </w:rPr>
      </w:pPr>
    </w:p>
    <w:p w:rsidR="009D23E4" w:rsidRDefault="009D23E4" w:rsidP="00825D45">
      <w:pPr>
        <w:autoSpaceDE w:val="0"/>
        <w:autoSpaceDN w:val="0"/>
        <w:adjustRightInd w:val="0"/>
        <w:ind w:firstLine="540"/>
        <w:jc w:val="both"/>
        <w:rPr>
          <w:sz w:val="40"/>
          <w:szCs w:val="40"/>
        </w:rPr>
      </w:pPr>
    </w:p>
    <w:p w:rsidR="00346295" w:rsidRDefault="00346295" w:rsidP="00825D45">
      <w:pPr>
        <w:autoSpaceDE w:val="0"/>
        <w:autoSpaceDN w:val="0"/>
        <w:adjustRightInd w:val="0"/>
        <w:ind w:firstLine="540"/>
        <w:jc w:val="both"/>
        <w:rPr>
          <w:sz w:val="40"/>
          <w:szCs w:val="40"/>
        </w:rPr>
      </w:pPr>
    </w:p>
    <w:p w:rsidR="00EA7D8E" w:rsidRPr="00825D45" w:rsidRDefault="00EA7D8E" w:rsidP="00825D45">
      <w:pPr>
        <w:autoSpaceDE w:val="0"/>
        <w:autoSpaceDN w:val="0"/>
        <w:adjustRightInd w:val="0"/>
        <w:ind w:firstLine="540"/>
        <w:jc w:val="both"/>
        <w:rPr>
          <w:b/>
          <w:sz w:val="40"/>
          <w:szCs w:val="40"/>
        </w:rPr>
      </w:pPr>
    </w:p>
    <w:sectPr w:rsidR="00EA7D8E" w:rsidRPr="00825D45" w:rsidSect="00A45FE6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86605"/>
    <w:multiLevelType w:val="hybridMultilevel"/>
    <w:tmpl w:val="74BA8522"/>
    <w:lvl w:ilvl="0" w:tplc="D53030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0B"/>
    <w:rsid w:val="000544E6"/>
    <w:rsid w:val="00087D08"/>
    <w:rsid w:val="000A35DD"/>
    <w:rsid w:val="00113F35"/>
    <w:rsid w:val="001408E8"/>
    <w:rsid w:val="001B410A"/>
    <w:rsid w:val="00246C38"/>
    <w:rsid w:val="0025639A"/>
    <w:rsid w:val="00346295"/>
    <w:rsid w:val="003464AC"/>
    <w:rsid w:val="0038243A"/>
    <w:rsid w:val="003F4B9E"/>
    <w:rsid w:val="00425E98"/>
    <w:rsid w:val="00476DB4"/>
    <w:rsid w:val="004B7178"/>
    <w:rsid w:val="004B75C1"/>
    <w:rsid w:val="005A6FD6"/>
    <w:rsid w:val="00604F44"/>
    <w:rsid w:val="00651117"/>
    <w:rsid w:val="00751F52"/>
    <w:rsid w:val="00785B18"/>
    <w:rsid w:val="007A0340"/>
    <w:rsid w:val="00825D45"/>
    <w:rsid w:val="008E04A3"/>
    <w:rsid w:val="009C4E0B"/>
    <w:rsid w:val="009D23E4"/>
    <w:rsid w:val="00A376ED"/>
    <w:rsid w:val="00A42344"/>
    <w:rsid w:val="00A45FE6"/>
    <w:rsid w:val="00A56EAD"/>
    <w:rsid w:val="00A87CAC"/>
    <w:rsid w:val="00AB2AED"/>
    <w:rsid w:val="00B017C1"/>
    <w:rsid w:val="00B368F2"/>
    <w:rsid w:val="00B5559A"/>
    <w:rsid w:val="00B56B09"/>
    <w:rsid w:val="00B61B9E"/>
    <w:rsid w:val="00B731F5"/>
    <w:rsid w:val="00B85DD0"/>
    <w:rsid w:val="00BB4712"/>
    <w:rsid w:val="00BE089C"/>
    <w:rsid w:val="00C51D92"/>
    <w:rsid w:val="00CC3247"/>
    <w:rsid w:val="00CE1296"/>
    <w:rsid w:val="00D518E0"/>
    <w:rsid w:val="00DD42AC"/>
    <w:rsid w:val="00E11AB5"/>
    <w:rsid w:val="00E53AF5"/>
    <w:rsid w:val="00EA28CE"/>
    <w:rsid w:val="00EA7D8E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B71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B71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85D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D45"/>
    <w:pPr>
      <w:ind w:left="720"/>
      <w:contextualSpacing/>
    </w:pPr>
  </w:style>
  <w:style w:type="paragraph" w:customStyle="1" w:styleId="ConsPlusNonformat">
    <w:name w:val="ConsPlusNonformat"/>
    <w:uiPriority w:val="99"/>
    <w:rsid w:val="003464A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B71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B71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85D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D45"/>
    <w:pPr>
      <w:ind w:left="720"/>
      <w:contextualSpacing/>
    </w:pPr>
  </w:style>
  <w:style w:type="paragraph" w:customStyle="1" w:styleId="ConsPlusNonformat">
    <w:name w:val="ConsPlusNonformat"/>
    <w:uiPriority w:val="99"/>
    <w:rsid w:val="003464A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22224B0E82937A4B34E8A6FF5770DC94627B934B2C845E3A28709211CF18A391585BAD40CD925EDc7e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2224B0E82937A4B34E8A6FF5770DC94627B934B2C845E3A28709211CF18A391585BAD40CD925EDc7e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12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</dc:creator>
  <cp:keywords/>
  <dc:description/>
  <cp:lastModifiedBy>1</cp:lastModifiedBy>
  <cp:revision>10</cp:revision>
  <cp:lastPrinted>2015-05-05T11:39:00Z</cp:lastPrinted>
  <dcterms:created xsi:type="dcterms:W3CDTF">2015-04-24T08:54:00Z</dcterms:created>
  <dcterms:modified xsi:type="dcterms:W3CDTF">2015-05-06T11:21:00Z</dcterms:modified>
</cp:coreProperties>
</file>